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21E6C" w14:textId="77777777" w:rsidR="00003429" w:rsidRDefault="00003429" w:rsidP="00003429">
      <w:pPr>
        <w:jc w:val="center"/>
      </w:pPr>
    </w:p>
    <w:p w14:paraId="22626966" w14:textId="04EC9F91" w:rsidR="00CA52D5" w:rsidRDefault="00003429" w:rsidP="00003429">
      <w:pPr>
        <w:jc w:val="center"/>
      </w:pPr>
      <w:r>
        <w:rPr>
          <w:noProof/>
        </w:rPr>
        <w:drawing>
          <wp:inline distT="0" distB="0" distL="0" distR="0" wp14:anchorId="33040F75" wp14:editId="7FFBEB78">
            <wp:extent cx="3454400" cy="1471733"/>
            <wp:effectExtent l="0" t="0" r="0" b="0"/>
            <wp:docPr id="15" name="Picture 15" descr="A black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A black and white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4609" cy="1476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7239A9" w14:textId="77777777" w:rsidR="00CA52D5" w:rsidRDefault="00CA52D5" w:rsidP="00CA52D5">
      <w:pPr>
        <w:jc w:val="center"/>
      </w:pPr>
    </w:p>
    <w:p w14:paraId="1D1AC670" w14:textId="77777777" w:rsidR="00CA52D5" w:rsidRDefault="00CA52D5" w:rsidP="00CA52D5">
      <w:pPr>
        <w:jc w:val="center"/>
      </w:pPr>
    </w:p>
    <w:p w14:paraId="273B7973" w14:textId="77777777" w:rsidR="00CA52D5" w:rsidRDefault="00CA52D5" w:rsidP="00CA52D5">
      <w:pPr>
        <w:jc w:val="center"/>
      </w:pPr>
    </w:p>
    <w:p w14:paraId="2FAF048C" w14:textId="77777777" w:rsidR="00CA52D5" w:rsidRPr="00D22B15" w:rsidRDefault="00CA52D5" w:rsidP="00CA52D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Tip and Other Gratuities</w:t>
      </w:r>
      <w:r w:rsidRPr="00D22B15">
        <w:rPr>
          <w:rFonts w:ascii="Times New Roman" w:hAnsi="Times New Roman" w:cs="Times New Roman"/>
          <w:b/>
          <w:sz w:val="40"/>
          <w:szCs w:val="40"/>
        </w:rPr>
        <w:t xml:space="preserve"> Policy Statement</w:t>
      </w:r>
    </w:p>
    <w:p w14:paraId="684E4B8B" w14:textId="77777777" w:rsidR="00CA52D5" w:rsidRDefault="00CA52D5" w:rsidP="00CA52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Pursuant to Schedule 1A of the Employment Act 2000</w:t>
      </w:r>
    </w:p>
    <w:p w14:paraId="1EB507CA" w14:textId="77777777" w:rsidR="00CA52D5" w:rsidRDefault="00CA52D5" w:rsidP="00CA52D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F88044" w14:textId="77777777" w:rsidR="00CA52D5" w:rsidRDefault="00CA52D5" w:rsidP="00CA52D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5D66CD" w14:textId="77777777" w:rsidR="00CA52D5" w:rsidRDefault="00CA52D5" w:rsidP="00CA52D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A2A151" w14:textId="77777777" w:rsidR="00CA52D5" w:rsidRDefault="00CA52D5" w:rsidP="00CA52D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FF005B" w14:textId="77777777" w:rsidR="00CA52D5" w:rsidRDefault="00CA52D5" w:rsidP="00CA52D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BD63A5" w14:textId="0EFBB05B" w:rsidR="00CA52D5" w:rsidRPr="00FE5316" w:rsidRDefault="00CA52D5" w:rsidP="00CA52D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E5316">
        <w:rPr>
          <w:rFonts w:ascii="Times New Roman" w:hAnsi="Times New Roman" w:cs="Times New Roman"/>
          <w:b/>
          <w:sz w:val="24"/>
          <w:szCs w:val="24"/>
        </w:rPr>
        <w:t xml:space="preserve">The Policy Statement and corresponding template contained herein has been created </w:t>
      </w:r>
      <w:r>
        <w:rPr>
          <w:rFonts w:ascii="Times New Roman" w:hAnsi="Times New Roman" w:cs="Times New Roman"/>
          <w:b/>
          <w:sz w:val="24"/>
          <w:szCs w:val="24"/>
        </w:rPr>
        <w:t xml:space="preserve">by the Ministry of Economy and Labour </w:t>
      </w:r>
      <w:r w:rsidRPr="00FE5316">
        <w:rPr>
          <w:rFonts w:ascii="Times New Roman" w:hAnsi="Times New Roman" w:cs="Times New Roman"/>
          <w:b/>
          <w:sz w:val="24"/>
          <w:szCs w:val="24"/>
        </w:rPr>
        <w:t xml:space="preserve">for employers to implement pursuant to the Employment </w:t>
      </w:r>
      <w:r>
        <w:rPr>
          <w:rFonts w:ascii="Times New Roman" w:hAnsi="Times New Roman" w:cs="Times New Roman"/>
          <w:b/>
          <w:sz w:val="24"/>
          <w:szCs w:val="24"/>
        </w:rPr>
        <w:t>(Protection of Employee Tips and Other Gratuities) Amendment Act 2023</w:t>
      </w:r>
      <w:r w:rsidRPr="00FE5316">
        <w:rPr>
          <w:rFonts w:ascii="Times New Roman" w:hAnsi="Times New Roman" w:cs="Times New Roman"/>
          <w:b/>
          <w:sz w:val="24"/>
          <w:szCs w:val="24"/>
        </w:rPr>
        <w:t>, which comes into force on the 1</w:t>
      </w:r>
      <w:r w:rsidRPr="00FE5316">
        <w:rPr>
          <w:rFonts w:ascii="Times New Roman" w:hAnsi="Times New Roman" w:cs="Times New Roman"/>
          <w:b/>
          <w:sz w:val="24"/>
          <w:szCs w:val="24"/>
          <w:vertAlign w:val="superscript"/>
        </w:rPr>
        <w:t>st</w:t>
      </w:r>
      <w:r w:rsidRPr="00FE5316">
        <w:rPr>
          <w:rFonts w:ascii="Times New Roman" w:hAnsi="Times New Roman" w:cs="Times New Roman"/>
          <w:b/>
          <w:sz w:val="24"/>
          <w:szCs w:val="24"/>
        </w:rPr>
        <w:t xml:space="preserve"> of </w:t>
      </w:r>
      <w:r>
        <w:rPr>
          <w:rFonts w:ascii="Times New Roman" w:hAnsi="Times New Roman" w:cs="Times New Roman"/>
          <w:b/>
          <w:sz w:val="24"/>
          <w:szCs w:val="24"/>
        </w:rPr>
        <w:t>March 2024</w:t>
      </w:r>
      <w:r w:rsidRPr="00FE5316">
        <w:rPr>
          <w:rFonts w:ascii="Times New Roman" w:hAnsi="Times New Roman" w:cs="Times New Roman"/>
          <w:b/>
          <w:sz w:val="24"/>
          <w:szCs w:val="24"/>
        </w:rPr>
        <w:t xml:space="preserve">, to ensure that </w:t>
      </w:r>
      <w:r>
        <w:rPr>
          <w:rFonts w:ascii="Times New Roman" w:hAnsi="Times New Roman" w:cs="Times New Roman"/>
          <w:b/>
          <w:sz w:val="24"/>
          <w:szCs w:val="24"/>
        </w:rPr>
        <w:t>employee</w:t>
      </w:r>
      <w:r w:rsidRPr="00FE5316">
        <w:rPr>
          <w:rFonts w:ascii="Times New Roman" w:hAnsi="Times New Roman" w:cs="Times New Roman"/>
          <w:b/>
          <w:sz w:val="24"/>
          <w:szCs w:val="24"/>
        </w:rPr>
        <w:t>s</w:t>
      </w:r>
      <w:r>
        <w:rPr>
          <w:rFonts w:ascii="Times New Roman" w:hAnsi="Times New Roman" w:cs="Times New Roman"/>
          <w:b/>
          <w:sz w:val="24"/>
          <w:szCs w:val="24"/>
        </w:rPr>
        <w:t>’</w:t>
      </w:r>
      <w:r w:rsidRPr="00FE531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tips and other gratuities are protected and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fairly distributed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6BDE06EA" w14:textId="77777777" w:rsidR="00CA52D5" w:rsidRDefault="00CA52D5"/>
    <w:p w14:paraId="1E168F06" w14:textId="0922A05C" w:rsidR="006A18AE" w:rsidRPr="00C363C9" w:rsidRDefault="00E32970">
      <w:pPr>
        <w:rPr>
          <w:rFonts w:ascii="Calibri" w:hAnsi="Calibri" w:cs="Calibri"/>
          <w:b/>
          <w:bCs/>
          <w:sz w:val="24"/>
          <w:szCs w:val="24"/>
        </w:rPr>
      </w:pPr>
      <w:r w:rsidRPr="00C363C9">
        <w:rPr>
          <w:rFonts w:ascii="Calibri" w:hAnsi="Calibri" w:cs="Calibri"/>
          <w:b/>
          <w:bCs/>
          <w:sz w:val="24"/>
          <w:szCs w:val="24"/>
        </w:rPr>
        <w:t xml:space="preserve">GUIDANCE – </w:t>
      </w:r>
      <w:r w:rsidR="00DD4342" w:rsidRPr="00C363C9">
        <w:rPr>
          <w:rFonts w:ascii="Calibri" w:hAnsi="Calibri" w:cs="Calibri"/>
          <w:b/>
          <w:bCs/>
          <w:sz w:val="24"/>
          <w:szCs w:val="24"/>
        </w:rPr>
        <w:t xml:space="preserve">To use this template an employer must </w:t>
      </w:r>
      <w:r w:rsidR="00C363C9" w:rsidRPr="00C363C9">
        <w:rPr>
          <w:rFonts w:ascii="Calibri" w:hAnsi="Calibri" w:cs="Calibri"/>
          <w:b/>
          <w:bCs/>
          <w:sz w:val="24"/>
          <w:szCs w:val="24"/>
        </w:rPr>
        <w:t xml:space="preserve">replace the </w:t>
      </w:r>
      <w:r w:rsidR="00C363C9" w:rsidRPr="00C363C9">
        <w:rPr>
          <w:rFonts w:ascii="Calibri" w:hAnsi="Calibri" w:cs="Calibri"/>
          <w:b/>
          <w:bCs/>
          <w:color w:val="FF0000"/>
          <w:sz w:val="24"/>
          <w:szCs w:val="24"/>
        </w:rPr>
        <w:t xml:space="preserve">[red </w:t>
      </w:r>
      <w:r w:rsidR="00DD4342" w:rsidRPr="00C363C9">
        <w:rPr>
          <w:rFonts w:ascii="Calibri" w:hAnsi="Calibri" w:cs="Calibri"/>
          <w:b/>
          <w:bCs/>
          <w:color w:val="FF0000"/>
          <w:sz w:val="24"/>
          <w:szCs w:val="24"/>
        </w:rPr>
        <w:t xml:space="preserve">text in </w:t>
      </w:r>
      <w:r w:rsidR="00C363C9" w:rsidRPr="00C363C9">
        <w:rPr>
          <w:rFonts w:ascii="Calibri" w:hAnsi="Calibri" w:cs="Calibri"/>
          <w:b/>
          <w:bCs/>
          <w:color w:val="FF0000"/>
          <w:sz w:val="24"/>
          <w:szCs w:val="24"/>
        </w:rPr>
        <w:t>square brackets]</w:t>
      </w:r>
      <w:r w:rsidR="00DD4342" w:rsidRPr="00C363C9">
        <w:rPr>
          <w:rFonts w:ascii="Calibri" w:hAnsi="Calibri" w:cs="Calibri"/>
          <w:b/>
          <w:bCs/>
          <w:sz w:val="24"/>
          <w:szCs w:val="24"/>
        </w:rPr>
        <w:t xml:space="preserve"> with the information relevant to the </w:t>
      </w:r>
      <w:r w:rsidR="0094105F">
        <w:rPr>
          <w:rFonts w:ascii="Calibri" w:hAnsi="Calibri" w:cs="Calibri"/>
          <w:b/>
          <w:bCs/>
          <w:sz w:val="24"/>
          <w:szCs w:val="24"/>
        </w:rPr>
        <w:t xml:space="preserve">employer </w:t>
      </w:r>
      <w:r w:rsidR="00860240" w:rsidRPr="00C363C9">
        <w:rPr>
          <w:rFonts w:ascii="Calibri" w:hAnsi="Calibri" w:cs="Calibri"/>
          <w:b/>
          <w:bCs/>
          <w:sz w:val="24"/>
          <w:szCs w:val="24"/>
        </w:rPr>
        <w:t xml:space="preserve">business or organization. </w:t>
      </w:r>
    </w:p>
    <w:p w14:paraId="7638FADB" w14:textId="63847735" w:rsidR="00CA52D5" w:rsidRDefault="00CA52D5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b/>
          <w:bCs/>
        </w:rPr>
        <w:br w:type="page"/>
      </w:r>
    </w:p>
    <w:p w14:paraId="715A84AD" w14:textId="06DBBF7A" w:rsidR="00003429" w:rsidRDefault="00003429" w:rsidP="00C16BB2">
      <w:pPr>
        <w:pStyle w:val="Default"/>
        <w:jc w:val="center"/>
        <w:rPr>
          <w:b/>
          <w:bCs/>
        </w:rPr>
      </w:pPr>
      <w:r w:rsidRPr="006A18AE">
        <w:rPr>
          <w:b/>
          <w:bCs/>
          <w:color w:val="FF0000"/>
        </w:rPr>
        <w:lastRenderedPageBreak/>
        <w:t>[INSERT YOUR LOGO</w:t>
      </w:r>
      <w:r w:rsidR="006A18AE" w:rsidRPr="006A18AE">
        <w:rPr>
          <w:b/>
          <w:bCs/>
          <w:color w:val="FF0000"/>
        </w:rPr>
        <w:t>]</w:t>
      </w:r>
    </w:p>
    <w:p w14:paraId="0B8DE803" w14:textId="77777777" w:rsidR="00003429" w:rsidRDefault="00003429" w:rsidP="00C16BB2">
      <w:pPr>
        <w:pStyle w:val="Default"/>
        <w:jc w:val="center"/>
        <w:rPr>
          <w:b/>
          <w:bCs/>
        </w:rPr>
      </w:pPr>
    </w:p>
    <w:p w14:paraId="66B01717" w14:textId="4B2F8C36" w:rsidR="004D4886" w:rsidRDefault="004D4886" w:rsidP="00C16BB2">
      <w:pPr>
        <w:pStyle w:val="Default"/>
        <w:jc w:val="center"/>
        <w:rPr>
          <w:b/>
          <w:bCs/>
        </w:rPr>
      </w:pPr>
      <w:r w:rsidRPr="00003429">
        <w:rPr>
          <w:b/>
          <w:bCs/>
          <w:color w:val="FF0000"/>
        </w:rPr>
        <w:t>[</w:t>
      </w:r>
      <w:r w:rsidR="00914E47">
        <w:rPr>
          <w:b/>
          <w:bCs/>
          <w:color w:val="FF0000"/>
        </w:rPr>
        <w:t xml:space="preserve">REPLACE RED TEXT IN </w:t>
      </w:r>
      <w:r w:rsidRPr="00003429">
        <w:rPr>
          <w:b/>
          <w:bCs/>
          <w:color w:val="FF0000"/>
        </w:rPr>
        <w:t>TEMPLATE]</w:t>
      </w:r>
    </w:p>
    <w:p w14:paraId="4F010B1B" w14:textId="6805F24D" w:rsidR="00C16BB2" w:rsidRPr="00365FA3" w:rsidRDefault="005326D4" w:rsidP="00C16BB2">
      <w:pPr>
        <w:pStyle w:val="Default"/>
        <w:jc w:val="center"/>
        <w:rPr>
          <w:b/>
          <w:bCs/>
        </w:rPr>
      </w:pPr>
      <w:r>
        <w:rPr>
          <w:b/>
          <w:bCs/>
        </w:rPr>
        <w:t>TIPS AND OTHER GRATUITIES</w:t>
      </w:r>
      <w:r w:rsidR="00C16BB2" w:rsidRPr="00365FA3">
        <w:rPr>
          <w:b/>
          <w:bCs/>
        </w:rPr>
        <w:t xml:space="preserve"> POLICY</w:t>
      </w:r>
      <w:r w:rsidR="00A374DF" w:rsidRPr="00365FA3">
        <w:rPr>
          <w:b/>
          <w:bCs/>
        </w:rPr>
        <w:t xml:space="preserve"> </w:t>
      </w:r>
      <w:r w:rsidR="008F07BE" w:rsidRPr="00365FA3">
        <w:rPr>
          <w:b/>
          <w:bCs/>
        </w:rPr>
        <w:t xml:space="preserve">STATEMENT </w:t>
      </w:r>
    </w:p>
    <w:p w14:paraId="4F010B1C" w14:textId="77777777" w:rsidR="00A374DF" w:rsidRPr="00365FA3" w:rsidRDefault="00A374DF" w:rsidP="00C16BB2">
      <w:pPr>
        <w:pStyle w:val="Default"/>
        <w:jc w:val="center"/>
        <w:rPr>
          <w:b/>
          <w:bCs/>
        </w:rPr>
      </w:pPr>
      <w:r w:rsidRPr="00365FA3">
        <w:rPr>
          <w:b/>
          <w:bCs/>
        </w:rPr>
        <w:t>Pursuant to section 10</w:t>
      </w:r>
      <w:r w:rsidR="00CD44E5">
        <w:rPr>
          <w:b/>
          <w:bCs/>
        </w:rPr>
        <w:t>J</w:t>
      </w:r>
      <w:r w:rsidRPr="00365FA3">
        <w:rPr>
          <w:b/>
          <w:bCs/>
        </w:rPr>
        <w:t xml:space="preserve"> of the Employment Act 2000</w:t>
      </w:r>
    </w:p>
    <w:p w14:paraId="4F010B1D" w14:textId="77777777" w:rsidR="00232F03" w:rsidRPr="00365FA3" w:rsidRDefault="00232F03" w:rsidP="00C16BB2">
      <w:pPr>
        <w:pStyle w:val="Default"/>
        <w:jc w:val="center"/>
        <w:rPr>
          <w:b/>
          <w:bCs/>
        </w:rPr>
      </w:pPr>
    </w:p>
    <w:p w14:paraId="4F010B1E" w14:textId="77777777" w:rsidR="00A374DF" w:rsidRPr="00365FA3" w:rsidRDefault="00A374DF" w:rsidP="00C16BB2">
      <w:pPr>
        <w:pStyle w:val="Default"/>
        <w:jc w:val="center"/>
        <w:rPr>
          <w:b/>
          <w:bCs/>
        </w:rPr>
      </w:pPr>
    </w:p>
    <w:p w14:paraId="4F010B1F" w14:textId="77777777" w:rsidR="00C16BB2" w:rsidRPr="00365FA3" w:rsidRDefault="00C16BB2" w:rsidP="00094124">
      <w:pPr>
        <w:pStyle w:val="Default"/>
        <w:jc w:val="both"/>
      </w:pPr>
      <w:r w:rsidRPr="00365FA3">
        <w:rPr>
          <w:b/>
          <w:bCs/>
        </w:rPr>
        <w:t xml:space="preserve">1 </w:t>
      </w:r>
      <w:r w:rsidRPr="00365FA3">
        <w:rPr>
          <w:b/>
          <w:bCs/>
        </w:rPr>
        <w:tab/>
        <w:t xml:space="preserve">Purpose </w:t>
      </w:r>
    </w:p>
    <w:p w14:paraId="4F010B20" w14:textId="77777777" w:rsidR="00C16BB2" w:rsidRPr="00365FA3" w:rsidRDefault="00C16BB2" w:rsidP="00094124">
      <w:pPr>
        <w:pStyle w:val="Default"/>
        <w:jc w:val="both"/>
      </w:pPr>
    </w:p>
    <w:p w14:paraId="4F010B21" w14:textId="77777777" w:rsidR="00C16BB2" w:rsidRPr="00365FA3" w:rsidRDefault="00C16BB2" w:rsidP="00094124">
      <w:pPr>
        <w:pStyle w:val="Default"/>
        <w:ind w:left="720" w:hanging="720"/>
        <w:jc w:val="both"/>
      </w:pPr>
      <w:r w:rsidRPr="00365FA3">
        <w:t xml:space="preserve">1.1 </w:t>
      </w:r>
      <w:r w:rsidRPr="00365FA3">
        <w:tab/>
      </w:r>
      <w:r w:rsidR="00E01016" w:rsidRPr="00365FA3">
        <w:t xml:space="preserve">It is the policy of </w:t>
      </w:r>
      <w:r w:rsidR="00E01016" w:rsidRPr="00003429">
        <w:rPr>
          <w:color w:val="FF0000"/>
        </w:rPr>
        <w:t>[Employer Name</w:t>
      </w:r>
      <w:r w:rsidRPr="00003429">
        <w:rPr>
          <w:color w:val="FF0000"/>
        </w:rPr>
        <w:t xml:space="preserve">] </w:t>
      </w:r>
      <w:r w:rsidRPr="00365FA3">
        <w:t xml:space="preserve">to </w:t>
      </w:r>
      <w:r w:rsidR="00EC4F79">
        <w:t>provide for the management, protection and fair</w:t>
      </w:r>
      <w:r w:rsidR="005326D4" w:rsidRPr="005326D4">
        <w:t xml:space="preserve"> di</w:t>
      </w:r>
      <w:r w:rsidR="00EC4F79">
        <w:t xml:space="preserve">stribution of </w:t>
      </w:r>
      <w:proofErr w:type="gramStart"/>
      <w:r w:rsidR="00EC4F79">
        <w:t>employees</w:t>
      </w:r>
      <w:proofErr w:type="gramEnd"/>
      <w:r w:rsidR="00EC4F79">
        <w:t xml:space="preserve"> tips and</w:t>
      </w:r>
      <w:r w:rsidR="005326D4" w:rsidRPr="005326D4">
        <w:t xml:space="preserve"> </w:t>
      </w:r>
      <w:r w:rsidR="00EC4F79">
        <w:t xml:space="preserve">other </w:t>
      </w:r>
      <w:r w:rsidR="005326D4" w:rsidRPr="005326D4">
        <w:t xml:space="preserve">gratuities </w:t>
      </w:r>
      <w:r w:rsidR="00EC4F79">
        <w:t>with</w:t>
      </w:r>
      <w:r w:rsidR="005326D4" w:rsidRPr="005326D4">
        <w:t>in the w</w:t>
      </w:r>
      <w:r w:rsidR="00EC4F79">
        <w:t>orkplace</w:t>
      </w:r>
      <w:r w:rsidRPr="00365FA3">
        <w:t xml:space="preserve">. </w:t>
      </w:r>
    </w:p>
    <w:p w14:paraId="4F010B22" w14:textId="77777777" w:rsidR="00C16BB2" w:rsidRPr="00365FA3" w:rsidRDefault="00C16BB2" w:rsidP="00094124">
      <w:pPr>
        <w:pStyle w:val="Default"/>
        <w:ind w:left="720" w:hanging="720"/>
        <w:jc w:val="both"/>
      </w:pPr>
    </w:p>
    <w:p w14:paraId="4F010B23" w14:textId="77777777" w:rsidR="00C16BB2" w:rsidRPr="00EE5ED5" w:rsidRDefault="00EC4F79" w:rsidP="00094124">
      <w:pPr>
        <w:pStyle w:val="Default"/>
        <w:ind w:left="720" w:hanging="720"/>
        <w:jc w:val="both"/>
        <w:rPr>
          <w:highlight w:val="yellow"/>
        </w:rPr>
      </w:pPr>
      <w:r>
        <w:t xml:space="preserve">1.2 </w:t>
      </w:r>
      <w:r>
        <w:tab/>
      </w:r>
      <w:r w:rsidR="00C00E8E">
        <w:t xml:space="preserve">The purpose of this policy is to provide transparency on how tips are treated and how other gratuities will be received and redistributed among </w:t>
      </w:r>
      <w:r w:rsidR="00C00E8E" w:rsidRPr="00003429">
        <w:rPr>
          <w:color w:val="FF0000"/>
        </w:rPr>
        <w:t>[employees/workers]</w:t>
      </w:r>
      <w:r w:rsidR="00C00E8E">
        <w:rPr>
          <w:color w:val="auto"/>
        </w:rPr>
        <w:t>.</w:t>
      </w:r>
      <w:r w:rsidR="00C00E8E" w:rsidRPr="00EE5ED5">
        <w:rPr>
          <w:color w:val="auto"/>
        </w:rPr>
        <w:t xml:space="preserve"> </w:t>
      </w:r>
      <w:r w:rsidR="00C16BB2" w:rsidRPr="00EE5ED5">
        <w:rPr>
          <w:highlight w:val="yellow"/>
        </w:rPr>
        <w:t xml:space="preserve"> </w:t>
      </w:r>
    </w:p>
    <w:p w14:paraId="4F010B24" w14:textId="77777777" w:rsidR="00C16BB2" w:rsidRPr="00EE5ED5" w:rsidRDefault="00C16BB2" w:rsidP="00094124">
      <w:pPr>
        <w:pStyle w:val="Default"/>
        <w:ind w:left="720" w:hanging="720"/>
        <w:jc w:val="both"/>
        <w:rPr>
          <w:highlight w:val="yellow"/>
        </w:rPr>
      </w:pPr>
    </w:p>
    <w:p w14:paraId="4F010B25" w14:textId="77777777" w:rsidR="00C16BB2" w:rsidRPr="00EE5ED5" w:rsidRDefault="00C16BB2" w:rsidP="00094124">
      <w:pPr>
        <w:pStyle w:val="Default"/>
        <w:ind w:left="720" w:hanging="720"/>
        <w:jc w:val="both"/>
        <w:rPr>
          <w:highlight w:val="yellow"/>
        </w:rPr>
      </w:pPr>
      <w:r w:rsidRPr="00C00E8E">
        <w:t xml:space="preserve">1.3 </w:t>
      </w:r>
      <w:r w:rsidRPr="00C00E8E">
        <w:tab/>
      </w:r>
      <w:r w:rsidR="00C00E8E">
        <w:t xml:space="preserve">Tips will not be used to form part of an </w:t>
      </w:r>
      <w:r w:rsidR="00C00E8E" w:rsidRPr="00003429">
        <w:rPr>
          <w:color w:val="FF0000"/>
        </w:rPr>
        <w:t>[employee’s/worker’s]</w:t>
      </w:r>
      <w:r w:rsidR="00C00E8E">
        <w:t xml:space="preserve"> wage.</w:t>
      </w:r>
    </w:p>
    <w:p w14:paraId="4F010B26" w14:textId="77777777" w:rsidR="00C16BB2" w:rsidRPr="00EE5ED5" w:rsidRDefault="00C16BB2" w:rsidP="00094124">
      <w:pPr>
        <w:pStyle w:val="Default"/>
        <w:ind w:left="720" w:hanging="720"/>
        <w:jc w:val="both"/>
        <w:rPr>
          <w:highlight w:val="yellow"/>
        </w:rPr>
      </w:pPr>
    </w:p>
    <w:p w14:paraId="4F010B27" w14:textId="77777777" w:rsidR="00C16BB2" w:rsidRPr="00365FA3" w:rsidRDefault="00C16BB2" w:rsidP="00094124">
      <w:pPr>
        <w:pStyle w:val="Default"/>
        <w:ind w:left="720" w:hanging="720"/>
        <w:jc w:val="both"/>
      </w:pPr>
      <w:r w:rsidRPr="00C00E8E">
        <w:t xml:space="preserve">1.4 </w:t>
      </w:r>
      <w:r w:rsidRPr="00C00E8E">
        <w:tab/>
      </w:r>
      <w:r w:rsidR="00C00E8E">
        <w:t xml:space="preserve">This policy applies to </w:t>
      </w:r>
      <w:r w:rsidR="00C00E8E" w:rsidRPr="00003429">
        <w:rPr>
          <w:color w:val="FF0000"/>
        </w:rPr>
        <w:t>[Employer Name]</w:t>
      </w:r>
      <w:r w:rsidR="00C00E8E" w:rsidRPr="00365FA3">
        <w:t xml:space="preserve"> </w:t>
      </w:r>
      <w:r w:rsidR="00C00E8E">
        <w:t xml:space="preserve">and to all </w:t>
      </w:r>
      <w:r w:rsidR="00C00E8E" w:rsidRPr="00003429">
        <w:rPr>
          <w:color w:val="FF0000"/>
        </w:rPr>
        <w:t>[employees/workers]</w:t>
      </w:r>
      <w:r w:rsidRPr="00365FA3">
        <w:t xml:space="preserve">. </w:t>
      </w:r>
    </w:p>
    <w:p w14:paraId="4F010B28" w14:textId="77777777" w:rsidR="00C16BB2" w:rsidRPr="00365FA3" w:rsidRDefault="00C16BB2" w:rsidP="00094124">
      <w:pPr>
        <w:pStyle w:val="Default"/>
        <w:jc w:val="both"/>
      </w:pPr>
    </w:p>
    <w:p w14:paraId="4F010B29" w14:textId="77777777" w:rsidR="00C16BB2" w:rsidRPr="00365FA3" w:rsidRDefault="00C16BB2" w:rsidP="00094124">
      <w:pPr>
        <w:pStyle w:val="Default"/>
        <w:ind w:left="720" w:hanging="720"/>
        <w:jc w:val="both"/>
      </w:pPr>
      <w:r w:rsidRPr="00365FA3">
        <w:t xml:space="preserve">1.5 </w:t>
      </w:r>
      <w:r w:rsidRPr="00365FA3">
        <w:tab/>
        <w:t>The provisions of this policy ar</w:t>
      </w:r>
      <w:r w:rsidR="00365FA3">
        <w:t>e subject to the Employment Act</w:t>
      </w:r>
      <w:r w:rsidRPr="00365FA3">
        <w:t xml:space="preserve"> 2000</w:t>
      </w:r>
      <w:r w:rsidR="00EE5ED5">
        <w:t xml:space="preserve"> (the “Act”)</w:t>
      </w:r>
      <w:r w:rsidR="00C00E8E">
        <w:t xml:space="preserve"> and </w:t>
      </w:r>
      <w:r w:rsidR="00C00E8E" w:rsidRPr="00003429">
        <w:rPr>
          <w:color w:val="FF0000"/>
        </w:rPr>
        <w:t>[Employer Name]</w:t>
      </w:r>
      <w:r w:rsidR="00C00E8E" w:rsidRPr="00365FA3">
        <w:t xml:space="preserve"> </w:t>
      </w:r>
      <w:r w:rsidR="00C00E8E">
        <w:t>is committed to our legal obligations under this referenced legislation</w:t>
      </w:r>
      <w:r w:rsidRPr="00365FA3">
        <w:t xml:space="preserve">. </w:t>
      </w:r>
    </w:p>
    <w:p w14:paraId="4F010B2A" w14:textId="77777777" w:rsidR="00C16BB2" w:rsidRDefault="00C16BB2" w:rsidP="00094124">
      <w:pPr>
        <w:pStyle w:val="Default"/>
        <w:ind w:left="720" w:hanging="720"/>
        <w:jc w:val="both"/>
      </w:pPr>
    </w:p>
    <w:p w14:paraId="5B350E7E" w14:textId="77777777" w:rsidR="004D4886" w:rsidRPr="00365FA3" w:rsidRDefault="004D4886" w:rsidP="00094124">
      <w:pPr>
        <w:pStyle w:val="Default"/>
        <w:ind w:left="720" w:hanging="720"/>
        <w:jc w:val="both"/>
      </w:pPr>
    </w:p>
    <w:p w14:paraId="4F010B2B" w14:textId="77777777" w:rsidR="00C16BB2" w:rsidRPr="00365FA3" w:rsidRDefault="00C16BB2" w:rsidP="00094124">
      <w:pPr>
        <w:pStyle w:val="Default"/>
        <w:jc w:val="both"/>
        <w:rPr>
          <w:b/>
          <w:bCs/>
        </w:rPr>
      </w:pPr>
      <w:r w:rsidRPr="00365FA3">
        <w:rPr>
          <w:b/>
          <w:bCs/>
        </w:rPr>
        <w:t xml:space="preserve">2. </w:t>
      </w:r>
      <w:r w:rsidRPr="00365FA3">
        <w:rPr>
          <w:b/>
          <w:bCs/>
        </w:rPr>
        <w:tab/>
        <w:t xml:space="preserve">Definition </w:t>
      </w:r>
    </w:p>
    <w:p w14:paraId="4F010B2C" w14:textId="77777777" w:rsidR="00C16BB2" w:rsidRPr="00365FA3" w:rsidRDefault="00C16BB2" w:rsidP="00094124">
      <w:pPr>
        <w:pStyle w:val="Default"/>
        <w:jc w:val="both"/>
      </w:pPr>
    </w:p>
    <w:p w14:paraId="4F010B2D" w14:textId="77777777" w:rsidR="00EC4F79" w:rsidRDefault="00863996" w:rsidP="008639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sz w:val="24"/>
          <w:szCs w:val="24"/>
        </w:rPr>
        <w:t>2.1</w:t>
      </w:r>
      <w:r w:rsidR="00C16BB2" w:rsidRPr="00863996">
        <w:rPr>
          <w:sz w:val="24"/>
          <w:szCs w:val="24"/>
        </w:rPr>
        <w:tab/>
      </w:r>
      <w:r w:rsidR="00EC4F79" w:rsidRPr="00863996">
        <w:rPr>
          <w:rFonts w:ascii="Times New Roman" w:hAnsi="Times New Roman" w:cs="Times New Roman"/>
          <w:color w:val="000000"/>
          <w:sz w:val="24"/>
          <w:szCs w:val="24"/>
        </w:rPr>
        <w:t xml:space="preserve">Other gratuities </w:t>
      </w:r>
      <w:proofErr w:type="gramStart"/>
      <w:r w:rsidR="00EC4F79" w:rsidRPr="00863996">
        <w:rPr>
          <w:rFonts w:ascii="Times New Roman" w:hAnsi="Times New Roman" w:cs="Times New Roman"/>
          <w:color w:val="000000"/>
          <w:sz w:val="24"/>
          <w:szCs w:val="24"/>
        </w:rPr>
        <w:t>means</w:t>
      </w:r>
      <w:proofErr w:type="gramEnd"/>
      <w:r w:rsidRPr="0086399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4F010B2E" w14:textId="77777777" w:rsidR="00863996" w:rsidRPr="00863996" w:rsidRDefault="00863996" w:rsidP="008639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F010B2F" w14:textId="77777777" w:rsidR="00863996" w:rsidRDefault="00EC4F79" w:rsidP="00863996">
      <w:pPr>
        <w:pStyle w:val="Default"/>
        <w:numPr>
          <w:ilvl w:val="0"/>
          <w:numId w:val="1"/>
        </w:numPr>
        <w:jc w:val="both"/>
      </w:pPr>
      <w:r w:rsidRPr="00EC4F79">
        <w:t xml:space="preserve">A payment in return </w:t>
      </w:r>
      <w:r>
        <w:t xml:space="preserve">for services, voluntarily made to an employer by a customer, in excess of any basic fee or standard charge </w:t>
      </w:r>
      <w:proofErr w:type="gramStart"/>
      <w:r>
        <w:t>imposed;</w:t>
      </w:r>
      <w:proofErr w:type="gramEnd"/>
    </w:p>
    <w:p w14:paraId="4F010B30" w14:textId="77777777" w:rsidR="00863996" w:rsidRDefault="00863996" w:rsidP="00863996">
      <w:pPr>
        <w:pStyle w:val="Default"/>
        <w:ind w:left="1080"/>
        <w:jc w:val="both"/>
      </w:pPr>
    </w:p>
    <w:p w14:paraId="4F010B31" w14:textId="77777777" w:rsidR="00863996" w:rsidRDefault="00EC4F79" w:rsidP="00F85BCA">
      <w:pPr>
        <w:pStyle w:val="Default"/>
        <w:numPr>
          <w:ilvl w:val="0"/>
          <w:numId w:val="1"/>
        </w:numPr>
        <w:jc w:val="both"/>
      </w:pPr>
      <w:r w:rsidRPr="00863996">
        <w:t xml:space="preserve">A payment of a service charge or similar charge imposed, by an employer on a customer, for services </w:t>
      </w:r>
      <w:proofErr w:type="gramStart"/>
      <w:r w:rsidRPr="00863996">
        <w:t>in excess of</w:t>
      </w:r>
      <w:proofErr w:type="gramEnd"/>
      <w:r w:rsidRPr="00863996">
        <w:t xml:space="preserve"> the basic fee</w:t>
      </w:r>
      <w:r w:rsidR="00863996">
        <w:t>.</w:t>
      </w:r>
      <w:r w:rsidRPr="00863996">
        <w:t xml:space="preserve"> </w:t>
      </w:r>
    </w:p>
    <w:p w14:paraId="4F010B32" w14:textId="77777777" w:rsidR="00F85BCA" w:rsidRDefault="00F85BCA" w:rsidP="00F85BCA">
      <w:pPr>
        <w:pStyle w:val="Default"/>
        <w:jc w:val="both"/>
      </w:pPr>
    </w:p>
    <w:p w14:paraId="4F010B33" w14:textId="77777777" w:rsidR="00C16BB2" w:rsidRPr="00863996" w:rsidRDefault="00863996" w:rsidP="00863996">
      <w:pPr>
        <w:pStyle w:val="Default"/>
        <w:ind w:left="720" w:hanging="720"/>
        <w:jc w:val="both"/>
      </w:pPr>
      <w:r>
        <w:t>2.2</w:t>
      </w:r>
      <w:r>
        <w:tab/>
      </w:r>
      <w:r w:rsidRPr="00863996">
        <w:t>Payment arrangement means an arrangement between an employer and another person under which other gratuities are to be received by that other person instead of the employer</w:t>
      </w:r>
      <w:r w:rsidR="00C16BB2" w:rsidRPr="00863996">
        <w:t xml:space="preserve">. </w:t>
      </w:r>
    </w:p>
    <w:p w14:paraId="4F010B34" w14:textId="77777777" w:rsidR="00C16BB2" w:rsidRPr="00365FA3" w:rsidRDefault="00C16BB2" w:rsidP="00094124">
      <w:pPr>
        <w:pStyle w:val="Default"/>
        <w:ind w:firstLine="720"/>
        <w:jc w:val="both"/>
        <w:rPr>
          <w:color w:val="auto"/>
        </w:rPr>
      </w:pPr>
    </w:p>
    <w:p w14:paraId="4F010B35" w14:textId="77777777" w:rsidR="00863996" w:rsidRDefault="00863996" w:rsidP="00863996">
      <w:pPr>
        <w:pStyle w:val="Default"/>
        <w:ind w:left="720" w:hanging="720"/>
        <w:jc w:val="both"/>
        <w:rPr>
          <w:color w:val="auto"/>
        </w:rPr>
      </w:pPr>
      <w:r>
        <w:rPr>
          <w:color w:val="auto"/>
        </w:rPr>
        <w:t xml:space="preserve">2.3 </w:t>
      </w:r>
      <w:r>
        <w:rPr>
          <w:color w:val="auto"/>
        </w:rPr>
        <w:tab/>
        <w:t xml:space="preserve">Tip means a payment in return for services, voluntarily made to or left for an employee by a customer of that employee’s employer, </w:t>
      </w:r>
      <w:proofErr w:type="gramStart"/>
      <w:r>
        <w:rPr>
          <w:color w:val="auto"/>
        </w:rPr>
        <w:t>in excess of</w:t>
      </w:r>
      <w:proofErr w:type="gramEnd"/>
      <w:r>
        <w:rPr>
          <w:color w:val="auto"/>
        </w:rPr>
        <w:t xml:space="preserve"> any basic fee or standard charged imposed.</w:t>
      </w:r>
    </w:p>
    <w:p w14:paraId="4F010B36" w14:textId="77777777" w:rsidR="00C16BB2" w:rsidRPr="00365FA3" w:rsidRDefault="00C16BB2" w:rsidP="00863996">
      <w:pPr>
        <w:pStyle w:val="Default"/>
        <w:ind w:left="360"/>
        <w:jc w:val="both"/>
        <w:rPr>
          <w:color w:val="auto"/>
        </w:rPr>
      </w:pPr>
      <w:r w:rsidRPr="00365FA3">
        <w:rPr>
          <w:color w:val="auto"/>
        </w:rPr>
        <w:t xml:space="preserve"> </w:t>
      </w:r>
    </w:p>
    <w:p w14:paraId="4F010B37" w14:textId="77777777" w:rsidR="00C16BB2" w:rsidRPr="00365FA3" w:rsidRDefault="00B062D9" w:rsidP="00094124">
      <w:pPr>
        <w:pStyle w:val="Default"/>
        <w:ind w:left="720" w:hanging="720"/>
        <w:jc w:val="both"/>
        <w:rPr>
          <w:color w:val="auto"/>
        </w:rPr>
      </w:pPr>
      <w:r w:rsidRPr="00365FA3">
        <w:rPr>
          <w:color w:val="auto"/>
        </w:rPr>
        <w:t>2.4</w:t>
      </w:r>
      <w:r w:rsidR="00C16BB2" w:rsidRPr="00365FA3">
        <w:rPr>
          <w:color w:val="auto"/>
        </w:rPr>
        <w:t xml:space="preserve"> </w:t>
      </w:r>
      <w:r w:rsidR="00D10434" w:rsidRPr="00365FA3">
        <w:rPr>
          <w:color w:val="auto"/>
        </w:rPr>
        <w:tab/>
      </w:r>
      <w:r w:rsidR="00863996">
        <w:rPr>
          <w:color w:val="auto"/>
        </w:rPr>
        <w:t xml:space="preserve">Tip pool means the voluntary pooling together of tips by some or </w:t>
      </w:r>
      <w:proofErr w:type="gramStart"/>
      <w:r w:rsidR="00863996">
        <w:rPr>
          <w:color w:val="auto"/>
        </w:rPr>
        <w:t>all of</w:t>
      </w:r>
      <w:proofErr w:type="gramEnd"/>
      <w:r w:rsidR="00863996">
        <w:rPr>
          <w:color w:val="auto"/>
        </w:rPr>
        <w:t xml:space="preserve"> an employer’s employees for the purpose of redistribution among some or all of the employer’s employee, where such pooling and redistribution is managed and controlled by the employees so participating</w:t>
      </w:r>
      <w:r w:rsidR="00C16BB2" w:rsidRPr="00365FA3">
        <w:rPr>
          <w:color w:val="auto"/>
        </w:rPr>
        <w:t xml:space="preserve">. </w:t>
      </w:r>
    </w:p>
    <w:p w14:paraId="4F010B38" w14:textId="77777777" w:rsidR="00C16BB2" w:rsidRPr="00365FA3" w:rsidRDefault="00C16BB2" w:rsidP="00863996">
      <w:pPr>
        <w:pStyle w:val="Default"/>
        <w:jc w:val="both"/>
        <w:rPr>
          <w:color w:val="auto"/>
        </w:rPr>
      </w:pPr>
      <w:r w:rsidRPr="00365FA3">
        <w:rPr>
          <w:color w:val="auto"/>
        </w:rPr>
        <w:t xml:space="preserve"> </w:t>
      </w:r>
    </w:p>
    <w:p w14:paraId="4F010B39" w14:textId="77777777" w:rsidR="00445AF0" w:rsidRPr="00365FA3" w:rsidRDefault="00445AF0" w:rsidP="00094124">
      <w:pPr>
        <w:pStyle w:val="Default"/>
        <w:ind w:left="720" w:hanging="720"/>
        <w:jc w:val="both"/>
        <w:rPr>
          <w:color w:val="auto"/>
        </w:rPr>
      </w:pPr>
    </w:p>
    <w:p w14:paraId="4F010B3A" w14:textId="77777777" w:rsidR="00C16BB2" w:rsidRPr="00365FA3" w:rsidRDefault="00C16BB2" w:rsidP="00094124">
      <w:pPr>
        <w:pStyle w:val="Default"/>
        <w:jc w:val="both"/>
        <w:rPr>
          <w:color w:val="auto"/>
        </w:rPr>
      </w:pPr>
      <w:r w:rsidRPr="00365FA3">
        <w:rPr>
          <w:b/>
          <w:bCs/>
          <w:color w:val="auto"/>
        </w:rPr>
        <w:lastRenderedPageBreak/>
        <w:t xml:space="preserve">3 </w:t>
      </w:r>
      <w:r w:rsidR="00445AF0" w:rsidRPr="00365FA3">
        <w:rPr>
          <w:b/>
          <w:bCs/>
          <w:color w:val="auto"/>
        </w:rPr>
        <w:tab/>
      </w:r>
      <w:r w:rsidRPr="00365FA3">
        <w:rPr>
          <w:b/>
          <w:bCs/>
          <w:color w:val="auto"/>
        </w:rPr>
        <w:t xml:space="preserve">The Employee’s Rights and Responsibilities under this Policy </w:t>
      </w:r>
    </w:p>
    <w:p w14:paraId="4F010B3B" w14:textId="77777777" w:rsidR="00C16BB2" w:rsidRPr="00365FA3" w:rsidRDefault="00C16BB2" w:rsidP="00094124">
      <w:pPr>
        <w:pStyle w:val="Default"/>
        <w:jc w:val="both"/>
        <w:rPr>
          <w:color w:val="auto"/>
        </w:rPr>
      </w:pPr>
    </w:p>
    <w:p w14:paraId="4F010B3C" w14:textId="77777777" w:rsidR="005368CD" w:rsidRDefault="00C16BB2" w:rsidP="00094124">
      <w:pPr>
        <w:pStyle w:val="Default"/>
        <w:ind w:left="720" w:hanging="720"/>
        <w:jc w:val="both"/>
        <w:rPr>
          <w:color w:val="auto"/>
        </w:rPr>
      </w:pPr>
      <w:r w:rsidRPr="00365FA3">
        <w:rPr>
          <w:color w:val="auto"/>
        </w:rPr>
        <w:t xml:space="preserve">3.1 </w:t>
      </w:r>
      <w:r w:rsidR="00445AF0" w:rsidRPr="00365FA3">
        <w:rPr>
          <w:color w:val="auto"/>
        </w:rPr>
        <w:tab/>
      </w:r>
      <w:r w:rsidR="005368CD" w:rsidRPr="005368CD">
        <w:rPr>
          <w:color w:val="auto"/>
        </w:rPr>
        <w:t xml:space="preserve">Any </w:t>
      </w:r>
      <w:r w:rsidR="005368CD" w:rsidRPr="006A18AE">
        <w:rPr>
          <w:color w:val="FF0000"/>
        </w:rPr>
        <w:t>[employee/worker]</w:t>
      </w:r>
      <w:r w:rsidR="005368CD" w:rsidRPr="00EE5ED5">
        <w:rPr>
          <w:color w:val="auto"/>
        </w:rPr>
        <w:t xml:space="preserve"> </w:t>
      </w:r>
      <w:r w:rsidR="005368CD" w:rsidRPr="005368CD">
        <w:rPr>
          <w:color w:val="auto"/>
        </w:rPr>
        <w:t xml:space="preserve">who is concerned or unhappy with the </w:t>
      </w:r>
      <w:r w:rsidR="005368CD">
        <w:rPr>
          <w:color w:val="auto"/>
        </w:rPr>
        <w:t>re</w:t>
      </w:r>
      <w:r w:rsidR="005368CD" w:rsidRPr="005368CD">
        <w:rPr>
          <w:color w:val="auto"/>
        </w:rPr>
        <w:t xml:space="preserve">distribution of </w:t>
      </w:r>
      <w:r w:rsidR="005368CD">
        <w:rPr>
          <w:color w:val="auto"/>
        </w:rPr>
        <w:t>other</w:t>
      </w:r>
      <w:r w:rsidR="005368CD" w:rsidRPr="005368CD">
        <w:rPr>
          <w:color w:val="auto"/>
        </w:rPr>
        <w:t xml:space="preserve"> gratuities allocated to them </w:t>
      </w:r>
      <w:r w:rsidR="00305D8C">
        <w:rPr>
          <w:color w:val="auto"/>
        </w:rPr>
        <w:t xml:space="preserve">or tips received </w:t>
      </w:r>
      <w:r w:rsidR="005368CD" w:rsidRPr="005368CD">
        <w:rPr>
          <w:color w:val="auto"/>
        </w:rPr>
        <w:t xml:space="preserve">should make their </w:t>
      </w:r>
      <w:r w:rsidR="00F85BCA" w:rsidRPr="00003429">
        <w:rPr>
          <w:color w:val="FF0000"/>
        </w:rPr>
        <w:t>[Supervisor/Director/Manager]</w:t>
      </w:r>
      <w:r w:rsidR="005368CD" w:rsidRPr="005368CD">
        <w:rPr>
          <w:color w:val="auto"/>
        </w:rPr>
        <w:t xml:space="preserve"> aware of their concerns. </w:t>
      </w:r>
    </w:p>
    <w:p w14:paraId="4F010B3D" w14:textId="77777777" w:rsidR="005368CD" w:rsidRDefault="005368CD" w:rsidP="00094124">
      <w:pPr>
        <w:pStyle w:val="Default"/>
        <w:ind w:left="720" w:hanging="720"/>
        <w:jc w:val="both"/>
        <w:rPr>
          <w:color w:val="auto"/>
        </w:rPr>
      </w:pPr>
    </w:p>
    <w:p w14:paraId="4F010B3E" w14:textId="77777777" w:rsidR="00F34531" w:rsidRDefault="005368CD" w:rsidP="00094124">
      <w:pPr>
        <w:pStyle w:val="Default"/>
        <w:ind w:left="720" w:hanging="720"/>
        <w:jc w:val="both"/>
        <w:rPr>
          <w:color w:val="auto"/>
        </w:rPr>
      </w:pPr>
      <w:r>
        <w:rPr>
          <w:color w:val="auto"/>
        </w:rPr>
        <w:t>3.2</w:t>
      </w:r>
      <w:r>
        <w:rPr>
          <w:color w:val="auto"/>
        </w:rPr>
        <w:tab/>
      </w:r>
      <w:r w:rsidR="00CB53CD" w:rsidRPr="00003429">
        <w:rPr>
          <w:color w:val="FF0000"/>
        </w:rPr>
        <w:t>[</w:t>
      </w:r>
      <w:r w:rsidR="000C78B7" w:rsidRPr="00003429">
        <w:rPr>
          <w:color w:val="FF0000"/>
        </w:rPr>
        <w:t>Employees</w:t>
      </w:r>
      <w:r w:rsidR="00CB53CD" w:rsidRPr="00003429">
        <w:rPr>
          <w:color w:val="FF0000"/>
        </w:rPr>
        <w:t>/Workers]</w:t>
      </w:r>
      <w:r w:rsidR="000C78B7">
        <w:rPr>
          <w:color w:val="auto"/>
        </w:rPr>
        <w:t xml:space="preserve"> who receive other gratuities</w:t>
      </w:r>
      <w:r w:rsidR="00F34531">
        <w:rPr>
          <w:color w:val="auto"/>
        </w:rPr>
        <w:t xml:space="preserve"> </w:t>
      </w:r>
      <w:r w:rsidR="000C78B7">
        <w:rPr>
          <w:color w:val="auto"/>
        </w:rPr>
        <w:t>are</w:t>
      </w:r>
      <w:r w:rsidR="00F34531">
        <w:rPr>
          <w:color w:val="auto"/>
        </w:rPr>
        <w:t xml:space="preserve"> entitled to </w:t>
      </w:r>
      <w:r w:rsidR="000C78B7">
        <w:rPr>
          <w:color w:val="auto"/>
        </w:rPr>
        <w:t xml:space="preserve">make a </w:t>
      </w:r>
      <w:r w:rsidR="00F34531">
        <w:rPr>
          <w:color w:val="auto"/>
        </w:rPr>
        <w:t xml:space="preserve">request in writing </w:t>
      </w:r>
      <w:r w:rsidR="000C78B7">
        <w:rPr>
          <w:color w:val="auto"/>
        </w:rPr>
        <w:t xml:space="preserve">to the </w:t>
      </w:r>
      <w:r w:rsidR="00F34531" w:rsidRPr="00003429">
        <w:rPr>
          <w:color w:val="FF0000"/>
        </w:rPr>
        <w:t>[</w:t>
      </w:r>
      <w:r w:rsidR="000C78B7" w:rsidRPr="00003429">
        <w:rPr>
          <w:color w:val="FF0000"/>
        </w:rPr>
        <w:t>Supervisor/Director/Manager</w:t>
      </w:r>
      <w:r w:rsidR="00F34531" w:rsidRPr="00003429">
        <w:rPr>
          <w:color w:val="FF0000"/>
        </w:rPr>
        <w:t>]</w:t>
      </w:r>
      <w:r w:rsidR="000C78B7">
        <w:t xml:space="preserve"> for </w:t>
      </w:r>
      <w:r w:rsidR="00CB53CD">
        <w:t xml:space="preserve">records detailing </w:t>
      </w:r>
      <w:r w:rsidR="000C78B7">
        <w:t xml:space="preserve">the </w:t>
      </w:r>
      <w:proofErr w:type="gramStart"/>
      <w:r w:rsidR="000C78B7">
        <w:t>amount</w:t>
      </w:r>
      <w:proofErr w:type="gramEnd"/>
      <w:r w:rsidR="000C78B7">
        <w:t xml:space="preserve"> of other gratuities paid to </w:t>
      </w:r>
      <w:r w:rsidR="000C78B7" w:rsidRPr="00003429">
        <w:rPr>
          <w:color w:val="FF0000"/>
        </w:rPr>
        <w:t>[Employer Name]</w:t>
      </w:r>
      <w:r w:rsidR="000C78B7">
        <w:t xml:space="preserve"> and the amount of other gratuities that </w:t>
      </w:r>
      <w:r w:rsidR="000C78B7" w:rsidRPr="00003429">
        <w:rPr>
          <w:color w:val="FF0000"/>
        </w:rPr>
        <w:t>[Employer Name]</w:t>
      </w:r>
      <w:r w:rsidR="000C78B7">
        <w:t xml:space="preserve"> redistributed to the employee, other employees and such other persons</w:t>
      </w:r>
      <w:r w:rsidR="00CB53CD">
        <w:t>, as the case may be</w:t>
      </w:r>
      <w:r w:rsidR="000C78B7">
        <w:t>.</w:t>
      </w:r>
    </w:p>
    <w:p w14:paraId="4F010B3F" w14:textId="77777777" w:rsidR="00C16BB2" w:rsidRPr="00365FA3" w:rsidRDefault="00C16BB2" w:rsidP="000C78B7">
      <w:pPr>
        <w:pStyle w:val="Default"/>
        <w:jc w:val="both"/>
        <w:rPr>
          <w:color w:val="auto"/>
        </w:rPr>
      </w:pPr>
    </w:p>
    <w:p w14:paraId="4F010B40" w14:textId="77777777" w:rsidR="00C16BB2" w:rsidRPr="00365FA3" w:rsidRDefault="005368CD" w:rsidP="00094124">
      <w:pPr>
        <w:pStyle w:val="Default"/>
        <w:ind w:left="720" w:hanging="720"/>
        <w:jc w:val="both"/>
        <w:rPr>
          <w:color w:val="auto"/>
        </w:rPr>
      </w:pPr>
      <w:r>
        <w:rPr>
          <w:color w:val="auto"/>
        </w:rPr>
        <w:t>3.3</w:t>
      </w:r>
      <w:r w:rsidR="00C16BB2" w:rsidRPr="00365FA3">
        <w:rPr>
          <w:color w:val="auto"/>
        </w:rPr>
        <w:t xml:space="preserve"> </w:t>
      </w:r>
      <w:r w:rsidR="00445AF0" w:rsidRPr="00365FA3">
        <w:rPr>
          <w:color w:val="auto"/>
        </w:rPr>
        <w:tab/>
      </w:r>
      <w:r w:rsidR="00CB53CD">
        <w:rPr>
          <w:color w:val="auto"/>
        </w:rPr>
        <w:t>The</w:t>
      </w:r>
      <w:r w:rsidR="00C16BB2" w:rsidRPr="00365FA3">
        <w:rPr>
          <w:color w:val="auto"/>
        </w:rPr>
        <w:t xml:space="preserve"> </w:t>
      </w:r>
      <w:r w:rsidR="00CB53CD">
        <w:rPr>
          <w:color w:val="auto"/>
        </w:rPr>
        <w:t xml:space="preserve">period for which an </w:t>
      </w:r>
      <w:r w:rsidR="00C16BB2" w:rsidRPr="00003429">
        <w:rPr>
          <w:color w:val="FF0000"/>
        </w:rPr>
        <w:t>[employee</w:t>
      </w:r>
      <w:r w:rsidR="00CB53CD" w:rsidRPr="00003429">
        <w:rPr>
          <w:color w:val="FF0000"/>
        </w:rPr>
        <w:t>/worker</w:t>
      </w:r>
      <w:r w:rsidR="00C16BB2" w:rsidRPr="00003429">
        <w:rPr>
          <w:color w:val="FF0000"/>
        </w:rPr>
        <w:t>]</w:t>
      </w:r>
      <w:r w:rsidR="00C16BB2" w:rsidRPr="00365FA3">
        <w:rPr>
          <w:color w:val="auto"/>
        </w:rPr>
        <w:t xml:space="preserve"> </w:t>
      </w:r>
      <w:r w:rsidR="00CB53CD">
        <w:rPr>
          <w:color w:val="auto"/>
        </w:rPr>
        <w:t xml:space="preserve">may make a </w:t>
      </w:r>
      <w:r w:rsidR="000C78B7">
        <w:rPr>
          <w:color w:val="auto"/>
        </w:rPr>
        <w:t xml:space="preserve">request </w:t>
      </w:r>
      <w:r w:rsidR="00CB53CD">
        <w:rPr>
          <w:color w:val="auto"/>
        </w:rPr>
        <w:t>for records under clause 3.1 above</w:t>
      </w:r>
      <w:r w:rsidR="000C78B7">
        <w:rPr>
          <w:color w:val="auto"/>
        </w:rPr>
        <w:t xml:space="preserve"> is </w:t>
      </w:r>
      <w:r w:rsidR="00CB53CD">
        <w:rPr>
          <w:color w:val="auto"/>
        </w:rPr>
        <w:t>limited to</w:t>
      </w:r>
      <w:r w:rsidR="000C78B7">
        <w:t xml:space="preserve"> </w:t>
      </w:r>
      <w:r w:rsidR="00C16BB2" w:rsidRPr="00365FA3">
        <w:rPr>
          <w:color w:val="auto"/>
        </w:rPr>
        <w:t xml:space="preserve">— </w:t>
      </w:r>
    </w:p>
    <w:p w14:paraId="4F010B41" w14:textId="77777777" w:rsidR="00445AF0" w:rsidRPr="00365FA3" w:rsidRDefault="00445AF0" w:rsidP="00094124">
      <w:pPr>
        <w:pStyle w:val="Default"/>
        <w:ind w:left="720" w:hanging="720"/>
        <w:jc w:val="both"/>
        <w:rPr>
          <w:color w:val="auto"/>
        </w:rPr>
      </w:pPr>
    </w:p>
    <w:p w14:paraId="4F010B42" w14:textId="77777777" w:rsidR="00C16BB2" w:rsidRPr="00365FA3" w:rsidRDefault="000C78B7" w:rsidP="00094124">
      <w:pPr>
        <w:pStyle w:val="Default"/>
        <w:numPr>
          <w:ilvl w:val="0"/>
          <w:numId w:val="2"/>
        </w:numPr>
        <w:jc w:val="both"/>
        <w:rPr>
          <w:color w:val="auto"/>
        </w:rPr>
      </w:pPr>
      <w:r>
        <w:rPr>
          <w:color w:val="auto"/>
        </w:rPr>
        <w:t xml:space="preserve">A period of one month or two consecutive </w:t>
      </w:r>
      <w:proofErr w:type="gramStart"/>
      <w:r>
        <w:rPr>
          <w:color w:val="auto"/>
        </w:rPr>
        <w:t>months</w:t>
      </w:r>
      <w:r w:rsidR="00C16BB2" w:rsidRPr="00365FA3">
        <w:rPr>
          <w:color w:val="auto"/>
        </w:rPr>
        <w:t>;</w:t>
      </w:r>
      <w:proofErr w:type="gramEnd"/>
      <w:r w:rsidR="00C16BB2" w:rsidRPr="00365FA3">
        <w:rPr>
          <w:color w:val="auto"/>
        </w:rPr>
        <w:t xml:space="preserve"> </w:t>
      </w:r>
    </w:p>
    <w:p w14:paraId="4F010B43" w14:textId="77777777" w:rsidR="00445AF0" w:rsidRPr="00365FA3" w:rsidRDefault="00445AF0" w:rsidP="00094124">
      <w:pPr>
        <w:pStyle w:val="Default"/>
        <w:ind w:left="1080"/>
        <w:jc w:val="both"/>
        <w:rPr>
          <w:color w:val="auto"/>
        </w:rPr>
      </w:pPr>
    </w:p>
    <w:p w14:paraId="4F010B44" w14:textId="77777777" w:rsidR="00306492" w:rsidRDefault="00CB53CD" w:rsidP="00F85BCA">
      <w:pPr>
        <w:pStyle w:val="Default"/>
        <w:numPr>
          <w:ilvl w:val="0"/>
          <w:numId w:val="2"/>
        </w:numPr>
        <w:jc w:val="both"/>
        <w:rPr>
          <w:color w:val="auto"/>
        </w:rPr>
      </w:pPr>
      <w:r>
        <w:rPr>
          <w:color w:val="auto"/>
        </w:rPr>
        <w:t xml:space="preserve">A period that begins no more than three years before the date of the </w:t>
      </w:r>
      <w:proofErr w:type="gramStart"/>
      <w:r>
        <w:rPr>
          <w:color w:val="auto"/>
        </w:rPr>
        <w:t>request;</w:t>
      </w:r>
      <w:proofErr w:type="gramEnd"/>
      <w:r w:rsidR="00C16BB2" w:rsidRPr="00365FA3">
        <w:rPr>
          <w:color w:val="auto"/>
        </w:rPr>
        <w:t xml:space="preserve"> </w:t>
      </w:r>
    </w:p>
    <w:p w14:paraId="4F010B45" w14:textId="77777777" w:rsidR="00F85BCA" w:rsidRPr="00F85BCA" w:rsidRDefault="00F85BCA" w:rsidP="00F85BCA">
      <w:pPr>
        <w:pStyle w:val="Default"/>
        <w:jc w:val="both"/>
        <w:rPr>
          <w:color w:val="auto"/>
        </w:rPr>
      </w:pPr>
    </w:p>
    <w:p w14:paraId="4F010B46" w14:textId="77777777" w:rsidR="00CB53CD" w:rsidRDefault="00CB53CD" w:rsidP="00F85BCA">
      <w:pPr>
        <w:pStyle w:val="Default"/>
        <w:numPr>
          <w:ilvl w:val="0"/>
          <w:numId w:val="2"/>
        </w:numPr>
        <w:rPr>
          <w:color w:val="auto"/>
        </w:rPr>
      </w:pPr>
      <w:r>
        <w:rPr>
          <w:color w:val="auto"/>
        </w:rPr>
        <w:t>A period that ends before the date of the request; and</w:t>
      </w:r>
    </w:p>
    <w:p w14:paraId="4F010B47" w14:textId="77777777" w:rsidR="00F85BCA" w:rsidRPr="00F85BCA" w:rsidRDefault="00F85BCA" w:rsidP="00F85BCA">
      <w:pPr>
        <w:pStyle w:val="Default"/>
        <w:rPr>
          <w:color w:val="auto"/>
        </w:rPr>
      </w:pPr>
    </w:p>
    <w:p w14:paraId="4F010B48" w14:textId="77777777" w:rsidR="00CB53CD" w:rsidRPr="00365FA3" w:rsidRDefault="00CB53CD" w:rsidP="00306492">
      <w:pPr>
        <w:pStyle w:val="Default"/>
        <w:numPr>
          <w:ilvl w:val="0"/>
          <w:numId w:val="2"/>
        </w:numPr>
        <w:rPr>
          <w:color w:val="auto"/>
        </w:rPr>
      </w:pPr>
      <w:r>
        <w:rPr>
          <w:color w:val="auto"/>
        </w:rPr>
        <w:t xml:space="preserve">The employee must have worked for </w:t>
      </w:r>
      <w:r w:rsidRPr="00003429">
        <w:rPr>
          <w:color w:val="FF0000"/>
        </w:rPr>
        <w:t>[Employer Name]</w:t>
      </w:r>
      <w:r>
        <w:t xml:space="preserve"> at any time during the month or months that form part of the</w:t>
      </w:r>
      <w:r w:rsidR="00F85BCA">
        <w:t>ir</w:t>
      </w:r>
      <w:r>
        <w:t xml:space="preserve"> request.</w:t>
      </w:r>
    </w:p>
    <w:p w14:paraId="4F010B49" w14:textId="77777777" w:rsidR="00445AF0" w:rsidRPr="00365FA3" w:rsidRDefault="00445AF0" w:rsidP="00094124">
      <w:pPr>
        <w:pStyle w:val="Default"/>
        <w:jc w:val="both"/>
        <w:rPr>
          <w:color w:val="auto"/>
        </w:rPr>
      </w:pPr>
    </w:p>
    <w:p w14:paraId="4F010B4A" w14:textId="77777777" w:rsidR="00CB53CD" w:rsidRDefault="005368CD" w:rsidP="00CB53CD">
      <w:pPr>
        <w:pStyle w:val="Default"/>
        <w:ind w:left="720" w:hanging="720"/>
        <w:jc w:val="both"/>
        <w:rPr>
          <w:color w:val="auto"/>
        </w:rPr>
      </w:pPr>
      <w:r>
        <w:rPr>
          <w:color w:val="auto"/>
        </w:rPr>
        <w:t>3.4</w:t>
      </w:r>
      <w:r w:rsidR="00C16BB2" w:rsidRPr="00365FA3">
        <w:rPr>
          <w:color w:val="auto"/>
        </w:rPr>
        <w:t xml:space="preserve"> </w:t>
      </w:r>
      <w:r w:rsidR="00445AF0" w:rsidRPr="00365FA3">
        <w:rPr>
          <w:color w:val="auto"/>
        </w:rPr>
        <w:tab/>
      </w:r>
      <w:r w:rsidR="00CB53CD">
        <w:rPr>
          <w:color w:val="auto"/>
        </w:rPr>
        <w:t xml:space="preserve">An </w:t>
      </w:r>
      <w:r w:rsidR="00CB53CD" w:rsidRPr="00003429">
        <w:rPr>
          <w:color w:val="FF0000"/>
        </w:rPr>
        <w:t>[employee/worker]</w:t>
      </w:r>
      <w:r w:rsidR="00CB53CD">
        <w:rPr>
          <w:color w:val="auto"/>
        </w:rPr>
        <w:t xml:space="preserve"> cannot make more than one request for records within any </w:t>
      </w:r>
      <w:proofErr w:type="gramStart"/>
      <w:r w:rsidR="00CB53CD">
        <w:rPr>
          <w:color w:val="auto"/>
        </w:rPr>
        <w:t>three month</w:t>
      </w:r>
      <w:proofErr w:type="gramEnd"/>
      <w:r w:rsidR="00CB53CD">
        <w:rPr>
          <w:color w:val="auto"/>
        </w:rPr>
        <w:t xml:space="preserve"> period.</w:t>
      </w:r>
    </w:p>
    <w:p w14:paraId="4F010B4B" w14:textId="77777777" w:rsidR="00EE5ED5" w:rsidRDefault="00EE5ED5" w:rsidP="00EE5ED5">
      <w:pPr>
        <w:pStyle w:val="Default"/>
        <w:jc w:val="both"/>
        <w:rPr>
          <w:color w:val="auto"/>
        </w:rPr>
      </w:pPr>
    </w:p>
    <w:p w14:paraId="4F010B4C" w14:textId="77777777" w:rsidR="00C16BB2" w:rsidRDefault="005368CD" w:rsidP="00CB53CD">
      <w:pPr>
        <w:pStyle w:val="Default"/>
        <w:ind w:left="720" w:hanging="720"/>
        <w:jc w:val="both"/>
        <w:rPr>
          <w:color w:val="auto"/>
        </w:rPr>
      </w:pPr>
      <w:r>
        <w:rPr>
          <w:color w:val="auto"/>
        </w:rPr>
        <w:t>3.5</w:t>
      </w:r>
      <w:r w:rsidR="00EE5ED5">
        <w:rPr>
          <w:color w:val="auto"/>
        </w:rPr>
        <w:tab/>
      </w:r>
      <w:r w:rsidR="00C16BB2" w:rsidRPr="00CB53CD">
        <w:rPr>
          <w:color w:val="auto"/>
        </w:rPr>
        <w:t>A</w:t>
      </w:r>
      <w:r w:rsidR="00CB53CD" w:rsidRPr="00CB53CD">
        <w:rPr>
          <w:color w:val="auto"/>
        </w:rPr>
        <w:t>n</w:t>
      </w:r>
      <w:r w:rsidR="00C16BB2" w:rsidRPr="00CB53CD">
        <w:rPr>
          <w:color w:val="auto"/>
        </w:rPr>
        <w:t xml:space="preserve"> </w:t>
      </w:r>
      <w:r w:rsidR="00CB53CD" w:rsidRPr="00003429">
        <w:rPr>
          <w:color w:val="FF0000"/>
        </w:rPr>
        <w:t>[employee/worker]</w:t>
      </w:r>
      <w:r w:rsidR="00CB53CD">
        <w:rPr>
          <w:color w:val="auto"/>
        </w:rPr>
        <w:t xml:space="preserve"> </w:t>
      </w:r>
      <w:r w:rsidR="00C16BB2" w:rsidRPr="00CB53CD">
        <w:rPr>
          <w:color w:val="auto"/>
        </w:rPr>
        <w:t>should</w:t>
      </w:r>
      <w:r w:rsidR="00C16BB2" w:rsidRPr="00365FA3">
        <w:rPr>
          <w:color w:val="auto"/>
        </w:rPr>
        <w:t xml:space="preserve"> feel free to </w:t>
      </w:r>
      <w:r w:rsidR="00CB53CD">
        <w:rPr>
          <w:color w:val="auto"/>
        </w:rPr>
        <w:t>make a request for records under Clause 3.1</w:t>
      </w:r>
      <w:r w:rsidR="00C16BB2" w:rsidRPr="00365FA3">
        <w:rPr>
          <w:color w:val="auto"/>
        </w:rPr>
        <w:t xml:space="preserve"> without fear of reprimand. </w:t>
      </w:r>
    </w:p>
    <w:p w14:paraId="4F010B4D" w14:textId="77777777" w:rsidR="00EE5ED5" w:rsidRDefault="00EE5ED5" w:rsidP="00CB53CD">
      <w:pPr>
        <w:pStyle w:val="Default"/>
        <w:ind w:left="720" w:hanging="720"/>
        <w:jc w:val="both"/>
        <w:rPr>
          <w:color w:val="auto"/>
        </w:rPr>
      </w:pPr>
    </w:p>
    <w:p w14:paraId="4F010B4E" w14:textId="77777777" w:rsidR="00EE5ED5" w:rsidRPr="00365FA3" w:rsidRDefault="005368CD" w:rsidP="00EE5ED5">
      <w:pPr>
        <w:pStyle w:val="Default"/>
        <w:ind w:left="720" w:hanging="720"/>
        <w:jc w:val="both"/>
        <w:rPr>
          <w:color w:val="auto"/>
        </w:rPr>
      </w:pPr>
      <w:r>
        <w:rPr>
          <w:color w:val="auto"/>
        </w:rPr>
        <w:t>3.6</w:t>
      </w:r>
      <w:r w:rsidR="00EE5ED5">
        <w:rPr>
          <w:color w:val="auto"/>
        </w:rPr>
        <w:tab/>
      </w:r>
      <w:r w:rsidR="00EE5ED5" w:rsidRPr="00003429">
        <w:rPr>
          <w:color w:val="FF0000"/>
        </w:rPr>
        <w:t>[Employees/Workers]</w:t>
      </w:r>
      <w:r w:rsidR="00EE5ED5">
        <w:rPr>
          <w:color w:val="auto"/>
        </w:rPr>
        <w:t xml:space="preserve"> </w:t>
      </w:r>
      <w:r w:rsidR="00EE5ED5" w:rsidRPr="00003429">
        <w:rPr>
          <w:color w:val="FF0000"/>
        </w:rPr>
        <w:t>[are/are not]</w:t>
      </w:r>
      <w:r w:rsidR="00EE5ED5">
        <w:rPr>
          <w:color w:val="auto"/>
        </w:rPr>
        <w:t xml:space="preserve"> permitted to voluntarily participate in a tip pool. </w:t>
      </w:r>
    </w:p>
    <w:p w14:paraId="4F010B4F" w14:textId="77777777" w:rsidR="00445AF0" w:rsidRPr="00365FA3" w:rsidRDefault="00445AF0" w:rsidP="00CB53CD">
      <w:pPr>
        <w:pStyle w:val="Default"/>
        <w:jc w:val="both"/>
        <w:rPr>
          <w:color w:val="auto"/>
        </w:rPr>
      </w:pPr>
    </w:p>
    <w:p w14:paraId="4F010B50" w14:textId="77777777" w:rsidR="00C16BB2" w:rsidRPr="00365FA3" w:rsidRDefault="005368CD" w:rsidP="00F85BCA">
      <w:pPr>
        <w:pStyle w:val="Default"/>
        <w:ind w:left="720" w:hanging="720"/>
        <w:jc w:val="both"/>
        <w:rPr>
          <w:color w:val="auto"/>
        </w:rPr>
      </w:pPr>
      <w:r>
        <w:rPr>
          <w:color w:val="auto"/>
        </w:rPr>
        <w:t>3.7</w:t>
      </w:r>
      <w:r w:rsidR="00C16BB2" w:rsidRPr="00365FA3">
        <w:rPr>
          <w:color w:val="auto"/>
        </w:rPr>
        <w:t xml:space="preserve"> </w:t>
      </w:r>
      <w:r w:rsidR="00445AF0" w:rsidRPr="00365FA3">
        <w:rPr>
          <w:color w:val="auto"/>
        </w:rPr>
        <w:tab/>
      </w:r>
      <w:r w:rsidR="00C16BB2" w:rsidRPr="00003429">
        <w:rPr>
          <w:color w:val="FF0000"/>
        </w:rPr>
        <w:t>[</w:t>
      </w:r>
      <w:r w:rsidR="00E01016" w:rsidRPr="00003429">
        <w:rPr>
          <w:color w:val="FF0000"/>
        </w:rPr>
        <w:t>Employer Name</w:t>
      </w:r>
      <w:r w:rsidR="00C16BB2" w:rsidRPr="00003429">
        <w:rPr>
          <w:color w:val="FF0000"/>
        </w:rPr>
        <w:t>]</w:t>
      </w:r>
      <w:r w:rsidR="00C16BB2" w:rsidRPr="00EE5ED5">
        <w:rPr>
          <w:color w:val="auto"/>
        </w:rPr>
        <w:t xml:space="preserve"> shall n</w:t>
      </w:r>
      <w:r w:rsidR="00445AF0" w:rsidRPr="00EE5ED5">
        <w:rPr>
          <w:color w:val="auto"/>
        </w:rPr>
        <w:t xml:space="preserve">ot retaliate against </w:t>
      </w:r>
      <w:r w:rsidR="00C16BB2" w:rsidRPr="00EE5ED5">
        <w:rPr>
          <w:color w:val="auto"/>
        </w:rPr>
        <w:t xml:space="preserve">an </w:t>
      </w:r>
      <w:r w:rsidR="00232F03" w:rsidRPr="00003429">
        <w:rPr>
          <w:color w:val="FF0000"/>
        </w:rPr>
        <w:t>[</w:t>
      </w:r>
      <w:r w:rsidR="00C16BB2" w:rsidRPr="00003429">
        <w:rPr>
          <w:color w:val="FF0000"/>
        </w:rPr>
        <w:t>employee</w:t>
      </w:r>
      <w:r w:rsidR="00232F03" w:rsidRPr="00003429">
        <w:rPr>
          <w:color w:val="FF0000"/>
        </w:rPr>
        <w:t>/worker]</w:t>
      </w:r>
      <w:r w:rsidR="00C16BB2" w:rsidRPr="00EE5ED5">
        <w:rPr>
          <w:color w:val="auto"/>
        </w:rPr>
        <w:t xml:space="preserve"> for </w:t>
      </w:r>
      <w:r w:rsidR="00CB53CD" w:rsidRPr="00EE5ED5">
        <w:rPr>
          <w:color w:val="auto"/>
        </w:rPr>
        <w:t xml:space="preserve">make a request for records or for </w:t>
      </w:r>
      <w:r w:rsidR="00C16BB2" w:rsidRPr="00EE5ED5">
        <w:rPr>
          <w:color w:val="auto"/>
        </w:rPr>
        <w:t>filing a complaint</w:t>
      </w:r>
      <w:r w:rsidR="00C16BB2" w:rsidRPr="00365FA3">
        <w:rPr>
          <w:color w:val="auto"/>
        </w:rPr>
        <w:t xml:space="preserve"> </w:t>
      </w:r>
      <w:r w:rsidR="00CB53CD">
        <w:rPr>
          <w:color w:val="auto"/>
        </w:rPr>
        <w:t xml:space="preserve">of non-compliance with this Policy or the Act </w:t>
      </w:r>
      <w:r w:rsidR="00C16BB2" w:rsidRPr="00365FA3">
        <w:rPr>
          <w:color w:val="auto"/>
        </w:rPr>
        <w:t xml:space="preserve">or for cooperating in an investigation </w:t>
      </w:r>
      <w:r w:rsidR="00EE5ED5">
        <w:rPr>
          <w:color w:val="auto"/>
        </w:rPr>
        <w:t xml:space="preserve">regarding the </w:t>
      </w:r>
      <w:proofErr w:type="gramStart"/>
      <w:r w:rsidR="00EE5ED5">
        <w:rPr>
          <w:color w:val="auto"/>
        </w:rPr>
        <w:t>same</w:t>
      </w:r>
      <w:r w:rsidR="00C16BB2" w:rsidRPr="00365FA3">
        <w:rPr>
          <w:color w:val="auto"/>
        </w:rPr>
        <w:t>;</w:t>
      </w:r>
      <w:proofErr w:type="gramEnd"/>
      <w:r w:rsidR="00C16BB2" w:rsidRPr="00365FA3">
        <w:rPr>
          <w:color w:val="auto"/>
        </w:rPr>
        <w:t xml:space="preserve">  </w:t>
      </w:r>
    </w:p>
    <w:p w14:paraId="4F010B51" w14:textId="77777777" w:rsidR="00232F03" w:rsidRDefault="00232F03" w:rsidP="00094124">
      <w:pPr>
        <w:pStyle w:val="Default"/>
        <w:jc w:val="both"/>
        <w:rPr>
          <w:color w:val="auto"/>
        </w:rPr>
      </w:pPr>
    </w:p>
    <w:p w14:paraId="5227D189" w14:textId="77777777" w:rsidR="00914E47" w:rsidRPr="00365FA3" w:rsidRDefault="00914E47" w:rsidP="00094124">
      <w:pPr>
        <w:pStyle w:val="Default"/>
        <w:jc w:val="both"/>
        <w:rPr>
          <w:color w:val="auto"/>
        </w:rPr>
      </w:pPr>
    </w:p>
    <w:p w14:paraId="4F010B52" w14:textId="77777777" w:rsidR="00232F03" w:rsidRPr="00365FA3" w:rsidRDefault="00C16BB2" w:rsidP="00094124">
      <w:pPr>
        <w:pStyle w:val="Default"/>
        <w:jc w:val="both"/>
        <w:rPr>
          <w:b/>
          <w:bCs/>
          <w:color w:val="auto"/>
        </w:rPr>
      </w:pPr>
      <w:r w:rsidRPr="00365FA3">
        <w:rPr>
          <w:b/>
          <w:bCs/>
          <w:color w:val="auto"/>
        </w:rPr>
        <w:t xml:space="preserve">4. </w:t>
      </w:r>
      <w:r w:rsidR="00232F03" w:rsidRPr="00365FA3">
        <w:rPr>
          <w:b/>
          <w:bCs/>
          <w:color w:val="auto"/>
        </w:rPr>
        <w:tab/>
      </w:r>
      <w:r w:rsidRPr="00003429">
        <w:rPr>
          <w:b/>
          <w:bCs/>
          <w:color w:val="FF0000"/>
        </w:rPr>
        <w:t>[Employer’s]</w:t>
      </w:r>
      <w:r w:rsidRPr="00365FA3">
        <w:rPr>
          <w:b/>
          <w:bCs/>
          <w:color w:val="auto"/>
        </w:rPr>
        <w:t xml:space="preserve"> Responsibilities under this Policy</w:t>
      </w:r>
    </w:p>
    <w:p w14:paraId="4F010B53" w14:textId="77777777" w:rsidR="00C16BB2" w:rsidRPr="00365FA3" w:rsidRDefault="00C16BB2" w:rsidP="00094124">
      <w:pPr>
        <w:pStyle w:val="Default"/>
        <w:jc w:val="both"/>
        <w:rPr>
          <w:color w:val="auto"/>
        </w:rPr>
      </w:pPr>
      <w:r w:rsidRPr="00365FA3">
        <w:rPr>
          <w:b/>
          <w:bCs/>
          <w:color w:val="auto"/>
        </w:rPr>
        <w:t xml:space="preserve"> </w:t>
      </w:r>
    </w:p>
    <w:p w14:paraId="4F010B54" w14:textId="3C769338" w:rsidR="00C16BB2" w:rsidRPr="00365FA3" w:rsidRDefault="00C16BB2" w:rsidP="00094124">
      <w:pPr>
        <w:pStyle w:val="Default"/>
        <w:ind w:left="720" w:hanging="720"/>
        <w:jc w:val="both"/>
        <w:rPr>
          <w:color w:val="auto"/>
        </w:rPr>
      </w:pPr>
      <w:r w:rsidRPr="00365FA3">
        <w:rPr>
          <w:color w:val="auto"/>
        </w:rPr>
        <w:t xml:space="preserve">4.1 </w:t>
      </w:r>
      <w:r w:rsidR="00232F03" w:rsidRPr="00365FA3">
        <w:rPr>
          <w:color w:val="auto"/>
        </w:rPr>
        <w:tab/>
      </w:r>
      <w:r w:rsidRPr="00EE5ED5">
        <w:rPr>
          <w:color w:val="auto"/>
        </w:rPr>
        <w:t xml:space="preserve">If </w:t>
      </w:r>
      <w:r w:rsidRPr="00003429">
        <w:rPr>
          <w:color w:val="FF0000"/>
        </w:rPr>
        <w:t>[</w:t>
      </w:r>
      <w:r w:rsidR="00E65FAC" w:rsidRPr="00003429">
        <w:rPr>
          <w:color w:val="FF0000"/>
        </w:rPr>
        <w:t>Employer Name</w:t>
      </w:r>
      <w:r w:rsidRPr="00003429">
        <w:rPr>
          <w:color w:val="FF0000"/>
        </w:rPr>
        <w:t>]</w:t>
      </w:r>
      <w:r w:rsidRPr="00EE5ED5">
        <w:rPr>
          <w:color w:val="auto"/>
        </w:rPr>
        <w:t xml:space="preserve"> receives </w:t>
      </w:r>
      <w:r w:rsidR="00182B5F">
        <w:rPr>
          <w:color w:val="auto"/>
        </w:rPr>
        <w:t xml:space="preserve">a </w:t>
      </w:r>
      <w:r w:rsidR="000C78B7" w:rsidRPr="00EE5ED5">
        <w:rPr>
          <w:color w:val="auto"/>
        </w:rPr>
        <w:t>request for records</w:t>
      </w:r>
      <w:r w:rsidRPr="00365FA3">
        <w:rPr>
          <w:color w:val="auto"/>
        </w:rPr>
        <w:t>, it will take the nec</w:t>
      </w:r>
      <w:r w:rsidR="00182B5F">
        <w:rPr>
          <w:color w:val="auto"/>
        </w:rPr>
        <w:t xml:space="preserve">essary steps to ensure that the </w:t>
      </w:r>
      <w:r w:rsidR="00182B5F" w:rsidRPr="00003429">
        <w:rPr>
          <w:color w:val="FF0000"/>
        </w:rPr>
        <w:t>[employee/worker]</w:t>
      </w:r>
      <w:r w:rsidR="00182B5F">
        <w:rPr>
          <w:color w:val="auto"/>
        </w:rPr>
        <w:t xml:space="preserve"> receives the requested records within </w:t>
      </w:r>
      <w:r w:rsidR="00182B5F" w:rsidRPr="00003429">
        <w:rPr>
          <w:color w:val="FF0000"/>
        </w:rPr>
        <w:t>[</w:t>
      </w:r>
      <w:r w:rsidR="0051120F" w:rsidRPr="00003429">
        <w:rPr>
          <w:color w:val="FF0000"/>
        </w:rPr>
        <w:t>X</w:t>
      </w:r>
      <w:r w:rsidR="00003429" w:rsidRPr="00003429">
        <w:rPr>
          <w:color w:val="auto"/>
        </w:rPr>
        <w:t xml:space="preserve"> </w:t>
      </w:r>
      <w:r w:rsidR="00003429" w:rsidRPr="00003429">
        <w:rPr>
          <w:color w:val="FF0000"/>
        </w:rPr>
        <w:t>number of</w:t>
      </w:r>
      <w:r w:rsidR="0051120F" w:rsidRPr="00003429">
        <w:rPr>
          <w:color w:val="FF0000"/>
        </w:rPr>
        <w:t>]</w:t>
      </w:r>
      <w:r w:rsidR="0051120F">
        <w:rPr>
          <w:color w:val="auto"/>
        </w:rPr>
        <w:t xml:space="preserve"> </w:t>
      </w:r>
      <w:r w:rsidR="00182B5F">
        <w:rPr>
          <w:color w:val="auto"/>
        </w:rPr>
        <w:t xml:space="preserve">days </w:t>
      </w:r>
      <w:r w:rsidR="0051120F" w:rsidRPr="00003429">
        <w:rPr>
          <w:color w:val="FF0000"/>
        </w:rPr>
        <w:t>[</w:t>
      </w:r>
      <w:r w:rsidR="00182B5F" w:rsidRPr="00003429">
        <w:rPr>
          <w:color w:val="FF0000"/>
        </w:rPr>
        <w:t>not to exceed 30 days from the date of the request]</w:t>
      </w:r>
      <w:r w:rsidRPr="00365FA3">
        <w:rPr>
          <w:color w:val="auto"/>
        </w:rPr>
        <w:t xml:space="preserve">. </w:t>
      </w:r>
    </w:p>
    <w:p w14:paraId="4F010B55" w14:textId="77777777" w:rsidR="00232F03" w:rsidRPr="00365FA3" w:rsidRDefault="00232F03" w:rsidP="00094124">
      <w:pPr>
        <w:pStyle w:val="Default"/>
        <w:ind w:left="720" w:hanging="720"/>
        <w:jc w:val="both"/>
        <w:rPr>
          <w:color w:val="auto"/>
        </w:rPr>
      </w:pPr>
    </w:p>
    <w:p w14:paraId="4F010B56" w14:textId="77777777" w:rsidR="00C16BB2" w:rsidRPr="00365FA3" w:rsidRDefault="00C16BB2" w:rsidP="0051120F">
      <w:pPr>
        <w:pStyle w:val="Default"/>
        <w:ind w:left="720" w:hanging="720"/>
        <w:jc w:val="both"/>
        <w:rPr>
          <w:color w:val="auto"/>
        </w:rPr>
      </w:pPr>
      <w:r w:rsidRPr="00365FA3">
        <w:rPr>
          <w:color w:val="auto"/>
        </w:rPr>
        <w:t xml:space="preserve">4.2 </w:t>
      </w:r>
      <w:r w:rsidR="00232F03" w:rsidRPr="00365FA3">
        <w:rPr>
          <w:color w:val="auto"/>
        </w:rPr>
        <w:tab/>
      </w:r>
      <w:r w:rsidRPr="00003429">
        <w:rPr>
          <w:color w:val="FF0000"/>
        </w:rPr>
        <w:t>[</w:t>
      </w:r>
      <w:r w:rsidR="00E65FAC" w:rsidRPr="00003429">
        <w:rPr>
          <w:color w:val="FF0000"/>
        </w:rPr>
        <w:t>Employer Name</w:t>
      </w:r>
      <w:r w:rsidR="00182B5F" w:rsidRPr="00003429">
        <w:rPr>
          <w:color w:val="FF0000"/>
        </w:rPr>
        <w:t>]</w:t>
      </w:r>
      <w:r w:rsidR="00182B5F">
        <w:rPr>
          <w:color w:val="auto"/>
        </w:rPr>
        <w:t xml:space="preserve"> is committed to </w:t>
      </w:r>
      <w:r w:rsidRPr="00365FA3">
        <w:rPr>
          <w:color w:val="auto"/>
        </w:rPr>
        <w:t>pro</w:t>
      </w:r>
      <w:r w:rsidR="00182B5F">
        <w:rPr>
          <w:color w:val="auto"/>
        </w:rPr>
        <w:t xml:space="preserve">mptly and </w:t>
      </w:r>
      <w:r w:rsidR="00BB7025">
        <w:rPr>
          <w:color w:val="auto"/>
        </w:rPr>
        <w:t xml:space="preserve">thoroughly </w:t>
      </w:r>
      <w:r w:rsidR="00182B5F">
        <w:rPr>
          <w:color w:val="auto"/>
        </w:rPr>
        <w:t>investigating</w:t>
      </w:r>
      <w:r w:rsidRPr="00365FA3">
        <w:rPr>
          <w:color w:val="auto"/>
        </w:rPr>
        <w:t xml:space="preserve"> </w:t>
      </w:r>
      <w:proofErr w:type="gramStart"/>
      <w:r w:rsidR="00182B5F">
        <w:rPr>
          <w:color w:val="auto"/>
        </w:rPr>
        <w:t>any and all</w:t>
      </w:r>
      <w:proofErr w:type="gramEnd"/>
      <w:r w:rsidR="00182B5F">
        <w:rPr>
          <w:color w:val="auto"/>
        </w:rPr>
        <w:t xml:space="preserve"> complaints regarding the redistribution of other gratuities</w:t>
      </w:r>
      <w:r w:rsidRPr="00365FA3">
        <w:rPr>
          <w:color w:val="auto"/>
        </w:rPr>
        <w:t xml:space="preserve">.  </w:t>
      </w:r>
    </w:p>
    <w:p w14:paraId="4F010B57" w14:textId="77777777" w:rsidR="00232F03" w:rsidRPr="00365FA3" w:rsidRDefault="00232F03" w:rsidP="00094124">
      <w:pPr>
        <w:pStyle w:val="Default"/>
        <w:ind w:left="720" w:hanging="720"/>
        <w:jc w:val="both"/>
        <w:rPr>
          <w:color w:val="auto"/>
        </w:rPr>
      </w:pPr>
    </w:p>
    <w:p w14:paraId="4F010B58" w14:textId="77777777" w:rsidR="00232F03" w:rsidRDefault="0051120F" w:rsidP="0051120F">
      <w:pPr>
        <w:pStyle w:val="Default"/>
        <w:ind w:left="720" w:hanging="720"/>
        <w:jc w:val="both"/>
        <w:rPr>
          <w:color w:val="auto"/>
        </w:rPr>
      </w:pPr>
      <w:r>
        <w:rPr>
          <w:color w:val="auto"/>
        </w:rPr>
        <w:lastRenderedPageBreak/>
        <w:t>4.3</w:t>
      </w:r>
      <w:r w:rsidR="00C16BB2" w:rsidRPr="00365FA3">
        <w:rPr>
          <w:color w:val="auto"/>
        </w:rPr>
        <w:t xml:space="preserve"> </w:t>
      </w:r>
      <w:r w:rsidR="00232F03" w:rsidRPr="00365FA3">
        <w:rPr>
          <w:color w:val="auto"/>
        </w:rPr>
        <w:tab/>
      </w:r>
      <w:r w:rsidRPr="00003429">
        <w:rPr>
          <w:color w:val="FF0000"/>
        </w:rPr>
        <w:t>[Employer Name]</w:t>
      </w:r>
      <w:r>
        <w:rPr>
          <w:color w:val="auto"/>
        </w:rPr>
        <w:t xml:space="preserve"> </w:t>
      </w:r>
      <w:r w:rsidR="00C16BB2" w:rsidRPr="00365FA3">
        <w:rPr>
          <w:color w:val="auto"/>
        </w:rPr>
        <w:t>will review the finding</w:t>
      </w:r>
      <w:r>
        <w:rPr>
          <w:color w:val="auto"/>
        </w:rPr>
        <w:t>s of any investigation</w:t>
      </w:r>
      <w:r w:rsidR="00C16BB2" w:rsidRPr="00365FA3">
        <w:rPr>
          <w:color w:val="auto"/>
        </w:rPr>
        <w:t xml:space="preserve"> with the complainant at the conclusion of its investigation. If the investigation reveals that the complaint appears to be valid, </w:t>
      </w:r>
      <w:proofErr w:type="gramStart"/>
      <w:r w:rsidR="00C16BB2" w:rsidRPr="00365FA3">
        <w:rPr>
          <w:color w:val="auto"/>
        </w:rPr>
        <w:t>immediate</w:t>
      </w:r>
      <w:proofErr w:type="gramEnd"/>
      <w:r w:rsidR="00C16BB2" w:rsidRPr="00365FA3">
        <w:rPr>
          <w:color w:val="auto"/>
        </w:rPr>
        <w:t xml:space="preserve"> and</w:t>
      </w:r>
      <w:r>
        <w:rPr>
          <w:color w:val="auto"/>
        </w:rPr>
        <w:t xml:space="preserve"> appropriate corrective action </w:t>
      </w:r>
      <w:r w:rsidR="00C16BB2" w:rsidRPr="00365FA3">
        <w:rPr>
          <w:color w:val="auto"/>
        </w:rPr>
        <w:t xml:space="preserve">will be taken to </w:t>
      </w:r>
      <w:r>
        <w:rPr>
          <w:color w:val="auto"/>
        </w:rPr>
        <w:t>remedy the situation</w:t>
      </w:r>
      <w:r w:rsidR="00C16BB2" w:rsidRPr="00365FA3">
        <w:rPr>
          <w:color w:val="auto"/>
        </w:rPr>
        <w:t xml:space="preserve"> and prevent its reoccurrence. </w:t>
      </w:r>
    </w:p>
    <w:p w14:paraId="4F010B59" w14:textId="77777777" w:rsidR="0051120F" w:rsidRPr="00365FA3" w:rsidRDefault="0051120F" w:rsidP="0051120F">
      <w:pPr>
        <w:pStyle w:val="Default"/>
        <w:ind w:left="720" w:hanging="720"/>
        <w:jc w:val="both"/>
        <w:rPr>
          <w:color w:val="auto"/>
        </w:rPr>
      </w:pPr>
    </w:p>
    <w:p w14:paraId="4F010B5A" w14:textId="77777777" w:rsidR="00C16BB2" w:rsidRPr="00365FA3" w:rsidRDefault="0051120F" w:rsidP="0051120F">
      <w:pPr>
        <w:pStyle w:val="Default"/>
        <w:ind w:left="720" w:hanging="720"/>
        <w:jc w:val="both"/>
        <w:rPr>
          <w:color w:val="auto"/>
        </w:rPr>
      </w:pPr>
      <w:r>
        <w:rPr>
          <w:color w:val="auto"/>
        </w:rPr>
        <w:t>4.4</w:t>
      </w:r>
      <w:r w:rsidR="00C16BB2" w:rsidRPr="00365FA3">
        <w:rPr>
          <w:color w:val="auto"/>
        </w:rPr>
        <w:t xml:space="preserve"> </w:t>
      </w:r>
      <w:r w:rsidR="00232F03" w:rsidRPr="00365FA3">
        <w:rPr>
          <w:color w:val="auto"/>
        </w:rPr>
        <w:tab/>
      </w:r>
      <w:r w:rsidR="00C16BB2" w:rsidRPr="00365FA3">
        <w:rPr>
          <w:color w:val="auto"/>
        </w:rPr>
        <w:t xml:space="preserve">Any finding can be appealed to the </w:t>
      </w:r>
      <w:r w:rsidR="00C16BB2" w:rsidRPr="00003429">
        <w:rPr>
          <w:color w:val="FF0000"/>
        </w:rPr>
        <w:t>[</w:t>
      </w:r>
      <w:r w:rsidRPr="00003429">
        <w:rPr>
          <w:color w:val="FF0000"/>
        </w:rPr>
        <w:t>Board</w:t>
      </w:r>
      <w:r w:rsidR="00C16BB2" w:rsidRPr="00003429">
        <w:rPr>
          <w:color w:val="FF0000"/>
        </w:rPr>
        <w:t>]</w:t>
      </w:r>
      <w:r w:rsidR="00C16BB2" w:rsidRPr="00365FA3">
        <w:rPr>
          <w:color w:val="auto"/>
        </w:rPr>
        <w:t xml:space="preserve"> using the company’s existing </w:t>
      </w:r>
      <w:r w:rsidR="00C16BB2" w:rsidRPr="00003429">
        <w:rPr>
          <w:color w:val="FF0000"/>
        </w:rPr>
        <w:t>[grievance/disciplinary]</w:t>
      </w:r>
      <w:r w:rsidR="00C16BB2" w:rsidRPr="00365FA3">
        <w:rPr>
          <w:color w:val="auto"/>
        </w:rPr>
        <w:t xml:space="preserve"> policy.  </w:t>
      </w:r>
    </w:p>
    <w:p w14:paraId="4F010B5B" w14:textId="77777777" w:rsidR="00232F03" w:rsidRPr="00365FA3" w:rsidRDefault="00232F03" w:rsidP="00094124">
      <w:pPr>
        <w:pStyle w:val="Default"/>
        <w:ind w:left="720" w:hanging="720"/>
        <w:jc w:val="both"/>
        <w:rPr>
          <w:color w:val="auto"/>
        </w:rPr>
      </w:pPr>
    </w:p>
    <w:p w14:paraId="4F010B5C" w14:textId="77777777" w:rsidR="00BB7025" w:rsidRDefault="0051120F" w:rsidP="00094124">
      <w:pPr>
        <w:pStyle w:val="Default"/>
        <w:ind w:left="720" w:hanging="720"/>
        <w:jc w:val="both"/>
        <w:rPr>
          <w:color w:val="auto"/>
        </w:rPr>
      </w:pPr>
      <w:r>
        <w:rPr>
          <w:color w:val="auto"/>
        </w:rPr>
        <w:t>4.5</w:t>
      </w:r>
      <w:r w:rsidR="00C16BB2" w:rsidRPr="00365FA3">
        <w:rPr>
          <w:color w:val="auto"/>
        </w:rPr>
        <w:t xml:space="preserve"> </w:t>
      </w:r>
      <w:r w:rsidR="00232F03" w:rsidRPr="00365FA3">
        <w:rPr>
          <w:color w:val="auto"/>
        </w:rPr>
        <w:tab/>
      </w:r>
      <w:r w:rsidRPr="00003429">
        <w:rPr>
          <w:color w:val="FF0000"/>
        </w:rPr>
        <w:t>[Employer Name]</w:t>
      </w:r>
      <w:r w:rsidR="00F85BCA" w:rsidRPr="00003429">
        <w:rPr>
          <w:color w:val="FF0000"/>
        </w:rPr>
        <w:t xml:space="preserve"> OR [Employer Name has a payment arrangement with (Name)]</w:t>
      </w:r>
      <w:r w:rsidR="00F85BCA">
        <w:rPr>
          <w:color w:val="auto"/>
        </w:rPr>
        <w:t xml:space="preserve"> who </w:t>
      </w:r>
      <w:r w:rsidR="00BB7025">
        <w:rPr>
          <w:color w:val="auto"/>
        </w:rPr>
        <w:t xml:space="preserve">will collect all other gratuities on behalf of </w:t>
      </w:r>
      <w:r w:rsidR="005E7598">
        <w:rPr>
          <w:color w:val="auto"/>
        </w:rPr>
        <w:t>the following</w:t>
      </w:r>
      <w:r w:rsidR="00BB7025">
        <w:rPr>
          <w:color w:val="auto"/>
        </w:rPr>
        <w:t xml:space="preserve"> </w:t>
      </w:r>
      <w:r w:rsidR="00BB7025" w:rsidRPr="00003429">
        <w:rPr>
          <w:color w:val="FF0000"/>
        </w:rPr>
        <w:t>[employees/workers]</w:t>
      </w:r>
      <w:r w:rsidR="00BB7025">
        <w:rPr>
          <w:color w:val="auto"/>
        </w:rPr>
        <w:t xml:space="preserve"> in the following manner:</w:t>
      </w:r>
    </w:p>
    <w:p w14:paraId="4F010B5D" w14:textId="77777777" w:rsidR="005E7598" w:rsidRDefault="005E7598" w:rsidP="005E7598">
      <w:pPr>
        <w:pStyle w:val="Default"/>
        <w:jc w:val="both"/>
        <w:rPr>
          <w:color w:val="auto"/>
        </w:rPr>
      </w:pPr>
    </w:p>
    <w:p w14:paraId="4F010B5E" w14:textId="77777777" w:rsidR="00F85BCA" w:rsidRPr="000F32C0" w:rsidRDefault="00F85BCA" w:rsidP="00F85BCA">
      <w:pPr>
        <w:pStyle w:val="Default"/>
        <w:numPr>
          <w:ilvl w:val="0"/>
          <w:numId w:val="14"/>
        </w:numPr>
        <w:jc w:val="both"/>
        <w:rPr>
          <w:color w:val="auto"/>
        </w:rPr>
      </w:pPr>
      <w:r w:rsidRPr="00003429">
        <w:rPr>
          <w:color w:val="FF0000"/>
        </w:rPr>
        <w:t>[Where a payment arrangement exists]</w:t>
      </w:r>
      <w:r>
        <w:rPr>
          <w:color w:val="auto"/>
        </w:rPr>
        <w:t xml:space="preserve"> The person responsible for receipt and redistribution of other gratuities under the payment arrangement is </w:t>
      </w:r>
      <w:r w:rsidRPr="00003429">
        <w:rPr>
          <w:color w:val="FF0000"/>
        </w:rPr>
        <w:t>[Name]</w:t>
      </w:r>
      <w:r w:rsidR="00C00E8E">
        <w:rPr>
          <w:color w:val="auto"/>
        </w:rPr>
        <w:t>.</w:t>
      </w:r>
    </w:p>
    <w:p w14:paraId="4F010B5F" w14:textId="77777777" w:rsidR="00F85BCA" w:rsidRDefault="00F85BCA" w:rsidP="00F85BCA">
      <w:pPr>
        <w:pStyle w:val="Default"/>
        <w:ind w:left="1080"/>
        <w:jc w:val="both"/>
        <w:rPr>
          <w:color w:val="auto"/>
        </w:rPr>
      </w:pPr>
    </w:p>
    <w:p w14:paraId="4F010B60" w14:textId="77777777" w:rsidR="005E7598" w:rsidRPr="00003429" w:rsidRDefault="005E7598" w:rsidP="000F32C0">
      <w:pPr>
        <w:pStyle w:val="Default"/>
        <w:numPr>
          <w:ilvl w:val="0"/>
          <w:numId w:val="14"/>
        </w:numPr>
        <w:jc w:val="both"/>
        <w:rPr>
          <w:color w:val="FF0000"/>
        </w:rPr>
      </w:pPr>
      <w:r w:rsidRPr="00003429">
        <w:rPr>
          <w:color w:val="FF0000"/>
        </w:rPr>
        <w:t xml:space="preserve">[State the employees/workers </w:t>
      </w:r>
      <w:r w:rsidR="00D05DEA" w:rsidRPr="00003429">
        <w:rPr>
          <w:color w:val="FF0000"/>
        </w:rPr>
        <w:t xml:space="preserve">and other persons </w:t>
      </w:r>
      <w:r w:rsidRPr="00003429">
        <w:rPr>
          <w:color w:val="FF0000"/>
        </w:rPr>
        <w:t xml:space="preserve">to whom the collection of other gratuities applies] </w:t>
      </w:r>
    </w:p>
    <w:p w14:paraId="4F010B61" w14:textId="77777777" w:rsidR="005E7598" w:rsidRPr="00003429" w:rsidRDefault="005E7598" w:rsidP="00D05DEA">
      <w:pPr>
        <w:pStyle w:val="Default"/>
        <w:jc w:val="both"/>
        <w:rPr>
          <w:color w:val="FF0000"/>
        </w:rPr>
      </w:pPr>
    </w:p>
    <w:p w14:paraId="4F010B62" w14:textId="77777777" w:rsidR="000F32C0" w:rsidRPr="00003429" w:rsidRDefault="00BB7025" w:rsidP="000F32C0">
      <w:pPr>
        <w:pStyle w:val="Default"/>
        <w:numPr>
          <w:ilvl w:val="0"/>
          <w:numId w:val="14"/>
        </w:numPr>
        <w:jc w:val="both"/>
        <w:rPr>
          <w:color w:val="FF0000"/>
        </w:rPr>
      </w:pPr>
      <w:r w:rsidRPr="00003429">
        <w:rPr>
          <w:color w:val="FF0000"/>
        </w:rPr>
        <w:t>[Explain the process for the collection of other gratuities</w:t>
      </w:r>
      <w:r w:rsidR="005368CD" w:rsidRPr="00003429">
        <w:rPr>
          <w:color w:val="FF0000"/>
        </w:rPr>
        <w:t xml:space="preserve"> that are received in cash</w:t>
      </w:r>
      <w:r w:rsidRPr="00003429">
        <w:rPr>
          <w:color w:val="FF0000"/>
        </w:rPr>
        <w:t>]</w:t>
      </w:r>
    </w:p>
    <w:p w14:paraId="4F010B63" w14:textId="77777777" w:rsidR="000F32C0" w:rsidRPr="00003429" w:rsidRDefault="000F32C0" w:rsidP="000F32C0">
      <w:pPr>
        <w:pStyle w:val="Default"/>
        <w:ind w:left="1080"/>
        <w:jc w:val="both"/>
        <w:rPr>
          <w:color w:val="FF0000"/>
        </w:rPr>
      </w:pPr>
    </w:p>
    <w:p w14:paraId="4F010B64" w14:textId="77777777" w:rsidR="005368CD" w:rsidRPr="00003429" w:rsidRDefault="005368CD" w:rsidP="005368CD">
      <w:pPr>
        <w:pStyle w:val="Default"/>
        <w:numPr>
          <w:ilvl w:val="0"/>
          <w:numId w:val="14"/>
        </w:numPr>
        <w:jc w:val="both"/>
        <w:rPr>
          <w:color w:val="FF0000"/>
        </w:rPr>
      </w:pPr>
      <w:r w:rsidRPr="00003429">
        <w:rPr>
          <w:color w:val="FF0000"/>
        </w:rPr>
        <w:t>[Explain the process for the collection of other gratuities that are received electronically]</w:t>
      </w:r>
    </w:p>
    <w:p w14:paraId="4F010B65" w14:textId="77777777" w:rsidR="000F32C0" w:rsidRPr="00003429" w:rsidRDefault="000F32C0" w:rsidP="000F32C0">
      <w:pPr>
        <w:pStyle w:val="Default"/>
        <w:jc w:val="both"/>
        <w:rPr>
          <w:color w:val="FF0000"/>
        </w:rPr>
      </w:pPr>
    </w:p>
    <w:p w14:paraId="4F010B66" w14:textId="7DADB219" w:rsidR="00F85BCA" w:rsidRPr="00003429" w:rsidRDefault="0014043E" w:rsidP="00F85BCA">
      <w:pPr>
        <w:pStyle w:val="Default"/>
        <w:numPr>
          <w:ilvl w:val="0"/>
          <w:numId w:val="14"/>
        </w:numPr>
        <w:jc w:val="both"/>
        <w:rPr>
          <w:color w:val="FF0000"/>
        </w:rPr>
      </w:pPr>
      <w:r w:rsidRPr="0014043E">
        <w:rPr>
          <w:color w:val="FF0000"/>
        </w:rPr>
        <w:t>[Insert</w:t>
      </w:r>
      <w:r>
        <w:rPr>
          <w:color w:val="FF0000"/>
        </w:rPr>
        <w:t xml:space="preserve"> any additional information]</w:t>
      </w:r>
    </w:p>
    <w:p w14:paraId="4F010B67" w14:textId="77777777" w:rsidR="00F85BCA" w:rsidRPr="00F85BCA" w:rsidRDefault="00F85BCA" w:rsidP="00F85BCA">
      <w:pPr>
        <w:pStyle w:val="Default"/>
        <w:jc w:val="both"/>
        <w:rPr>
          <w:color w:val="auto"/>
        </w:rPr>
      </w:pPr>
    </w:p>
    <w:p w14:paraId="4F010B68" w14:textId="77777777" w:rsidR="00C16BB2" w:rsidRPr="00365FA3" w:rsidRDefault="00BB7025" w:rsidP="00BB7025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   </w:t>
      </w:r>
      <w:r w:rsidR="0051120F">
        <w:rPr>
          <w:color w:val="auto"/>
        </w:rPr>
        <w:t xml:space="preserve"> </w:t>
      </w:r>
      <w:r w:rsidR="00C16BB2" w:rsidRPr="00365FA3">
        <w:rPr>
          <w:color w:val="auto"/>
        </w:rPr>
        <w:t xml:space="preserve"> </w:t>
      </w:r>
    </w:p>
    <w:p w14:paraId="4F010B69" w14:textId="5CD91A32" w:rsidR="005368CD" w:rsidRDefault="00BB7025" w:rsidP="00094124">
      <w:pPr>
        <w:pStyle w:val="Default"/>
        <w:ind w:left="720" w:hanging="720"/>
        <w:jc w:val="both"/>
        <w:rPr>
          <w:color w:val="auto"/>
        </w:rPr>
      </w:pPr>
      <w:r>
        <w:rPr>
          <w:color w:val="auto"/>
        </w:rPr>
        <w:t>4.6</w:t>
      </w:r>
      <w:r>
        <w:rPr>
          <w:color w:val="auto"/>
        </w:rPr>
        <w:tab/>
      </w:r>
      <w:r w:rsidR="005368CD">
        <w:rPr>
          <w:color w:val="auto"/>
        </w:rPr>
        <w:t>The redistribution of other gratuities is based on the following criteria</w:t>
      </w:r>
      <w:r w:rsidR="0014043E">
        <w:rPr>
          <w:color w:val="auto"/>
        </w:rPr>
        <w:t xml:space="preserve"> </w:t>
      </w:r>
      <w:r w:rsidR="0014043E" w:rsidRPr="00CD7C33">
        <w:rPr>
          <w:color w:val="FF0000"/>
        </w:rPr>
        <w:t>[insert relevant criteria]</w:t>
      </w:r>
      <w:r w:rsidR="005368CD">
        <w:rPr>
          <w:color w:val="auto"/>
        </w:rPr>
        <w:t>:</w:t>
      </w:r>
    </w:p>
    <w:p w14:paraId="4F010B6A" w14:textId="77777777" w:rsidR="005368CD" w:rsidRDefault="005368CD" w:rsidP="00094124">
      <w:pPr>
        <w:pStyle w:val="Default"/>
        <w:ind w:left="720" w:hanging="720"/>
        <w:jc w:val="both"/>
        <w:rPr>
          <w:color w:val="auto"/>
        </w:rPr>
      </w:pPr>
    </w:p>
    <w:p w14:paraId="4F010B6B" w14:textId="77777777" w:rsidR="005368CD" w:rsidRPr="00003429" w:rsidRDefault="005368CD" w:rsidP="005368CD">
      <w:pPr>
        <w:pStyle w:val="Default"/>
        <w:numPr>
          <w:ilvl w:val="0"/>
          <w:numId w:val="19"/>
        </w:numPr>
        <w:jc w:val="both"/>
        <w:rPr>
          <w:color w:val="FF0000"/>
        </w:rPr>
      </w:pPr>
      <w:r w:rsidRPr="00003429">
        <w:rPr>
          <w:color w:val="FF0000"/>
        </w:rPr>
        <w:t>[</w:t>
      </w:r>
      <w:r w:rsidR="00305D8C" w:rsidRPr="00003429">
        <w:rPr>
          <w:color w:val="FF0000"/>
        </w:rPr>
        <w:t>T</w:t>
      </w:r>
      <w:r w:rsidRPr="00003429">
        <w:rPr>
          <w:color w:val="FF0000"/>
        </w:rPr>
        <w:t>he seniority or experience of the employee</w:t>
      </w:r>
      <w:r w:rsidR="00C00E8E" w:rsidRPr="00003429">
        <w:rPr>
          <w:color w:val="FF0000"/>
        </w:rPr>
        <w:t>/worker</w:t>
      </w:r>
      <w:r w:rsidRPr="00003429">
        <w:rPr>
          <w:color w:val="FF0000"/>
        </w:rPr>
        <w:t>]</w:t>
      </w:r>
    </w:p>
    <w:p w14:paraId="4F010B6C" w14:textId="77777777" w:rsidR="005368CD" w:rsidRPr="00003429" w:rsidRDefault="005368CD" w:rsidP="005368CD">
      <w:pPr>
        <w:pStyle w:val="Default"/>
        <w:ind w:left="1080"/>
        <w:jc w:val="both"/>
        <w:rPr>
          <w:color w:val="FF0000"/>
        </w:rPr>
      </w:pPr>
    </w:p>
    <w:p w14:paraId="4F010B6D" w14:textId="77777777" w:rsidR="005368CD" w:rsidRPr="00003429" w:rsidRDefault="005368CD" w:rsidP="005368CD">
      <w:pPr>
        <w:pStyle w:val="Default"/>
        <w:numPr>
          <w:ilvl w:val="0"/>
          <w:numId w:val="19"/>
        </w:numPr>
        <w:jc w:val="both"/>
        <w:rPr>
          <w:color w:val="FF0000"/>
        </w:rPr>
      </w:pPr>
      <w:r w:rsidRPr="00003429">
        <w:rPr>
          <w:color w:val="FF0000"/>
        </w:rPr>
        <w:t>[</w:t>
      </w:r>
      <w:r w:rsidR="00305D8C" w:rsidRPr="00003429">
        <w:rPr>
          <w:color w:val="FF0000"/>
        </w:rPr>
        <w:t>T</w:t>
      </w:r>
      <w:r w:rsidRPr="00003429">
        <w:rPr>
          <w:color w:val="FF0000"/>
        </w:rPr>
        <w:t>he proportion or number of hours worked by the employee</w:t>
      </w:r>
      <w:r w:rsidR="00C00E8E" w:rsidRPr="00003429">
        <w:rPr>
          <w:color w:val="FF0000"/>
        </w:rPr>
        <w:t>/worker</w:t>
      </w:r>
      <w:r w:rsidRPr="00003429">
        <w:rPr>
          <w:color w:val="FF0000"/>
        </w:rPr>
        <w:t xml:space="preserve"> during the pay period in which the tip or gratuity was made]</w:t>
      </w:r>
    </w:p>
    <w:p w14:paraId="4F010B6E" w14:textId="77777777" w:rsidR="005368CD" w:rsidRPr="00003429" w:rsidRDefault="005368CD" w:rsidP="005368CD">
      <w:pPr>
        <w:pStyle w:val="Default"/>
        <w:ind w:left="1080"/>
        <w:jc w:val="both"/>
        <w:rPr>
          <w:color w:val="FF0000"/>
        </w:rPr>
      </w:pPr>
    </w:p>
    <w:p w14:paraId="4F010B6F" w14:textId="77777777" w:rsidR="005368CD" w:rsidRPr="00003429" w:rsidRDefault="00C00E8E" w:rsidP="005368CD">
      <w:pPr>
        <w:pStyle w:val="Default"/>
        <w:numPr>
          <w:ilvl w:val="0"/>
          <w:numId w:val="19"/>
        </w:numPr>
        <w:jc w:val="both"/>
        <w:rPr>
          <w:color w:val="FF0000"/>
        </w:rPr>
      </w:pPr>
      <w:r w:rsidRPr="00003429">
        <w:rPr>
          <w:color w:val="FF0000"/>
        </w:rPr>
        <w:t>[</w:t>
      </w:r>
      <w:r w:rsidR="00305D8C" w:rsidRPr="00003429">
        <w:rPr>
          <w:color w:val="FF0000"/>
        </w:rPr>
        <w:t>T</w:t>
      </w:r>
      <w:r w:rsidRPr="00003429">
        <w:rPr>
          <w:color w:val="FF0000"/>
        </w:rPr>
        <w:t>he employee’s/worker’s role in service delivery]</w:t>
      </w:r>
    </w:p>
    <w:p w14:paraId="4F010B70" w14:textId="77777777" w:rsidR="005368CD" w:rsidRPr="00003429" w:rsidRDefault="005368CD" w:rsidP="005368CD">
      <w:pPr>
        <w:pStyle w:val="Default"/>
        <w:ind w:left="1080"/>
        <w:jc w:val="both"/>
        <w:rPr>
          <w:color w:val="FF0000"/>
        </w:rPr>
      </w:pPr>
    </w:p>
    <w:p w14:paraId="4F010B71" w14:textId="77777777" w:rsidR="00305D8C" w:rsidRPr="00003429" w:rsidRDefault="00305D8C" w:rsidP="00305D8C">
      <w:pPr>
        <w:pStyle w:val="Default"/>
        <w:numPr>
          <w:ilvl w:val="0"/>
          <w:numId w:val="19"/>
        </w:numPr>
        <w:jc w:val="both"/>
        <w:rPr>
          <w:color w:val="FF0000"/>
        </w:rPr>
      </w:pPr>
      <w:r w:rsidRPr="00003429">
        <w:rPr>
          <w:color w:val="FF0000"/>
        </w:rPr>
        <w:t>[E</w:t>
      </w:r>
      <w:r w:rsidR="00C00E8E" w:rsidRPr="00003429">
        <w:rPr>
          <w:color w:val="FF0000"/>
        </w:rPr>
        <w:t>qually among all employees/workers]</w:t>
      </w:r>
    </w:p>
    <w:p w14:paraId="4F010B72" w14:textId="77777777" w:rsidR="00305D8C" w:rsidRPr="00003429" w:rsidRDefault="00305D8C" w:rsidP="00305D8C">
      <w:pPr>
        <w:pStyle w:val="Default"/>
        <w:jc w:val="both"/>
        <w:rPr>
          <w:color w:val="FF0000"/>
        </w:rPr>
      </w:pPr>
    </w:p>
    <w:p w14:paraId="4F010B73" w14:textId="0B9662C5" w:rsidR="00305D8C" w:rsidRPr="0014043E" w:rsidRDefault="0014043E">
      <w:pPr>
        <w:pStyle w:val="Default"/>
        <w:numPr>
          <w:ilvl w:val="0"/>
          <w:numId w:val="19"/>
        </w:numPr>
        <w:jc w:val="both"/>
        <w:rPr>
          <w:color w:val="FF0000"/>
        </w:rPr>
      </w:pPr>
      <w:r w:rsidRPr="0014043E">
        <w:rPr>
          <w:color w:val="FF0000"/>
        </w:rPr>
        <w:t>[Insert</w:t>
      </w:r>
      <w:r>
        <w:rPr>
          <w:color w:val="FF0000"/>
        </w:rPr>
        <w:t xml:space="preserve"> any additional information]</w:t>
      </w:r>
      <w:r w:rsidR="00305D8C" w:rsidRPr="0014043E">
        <w:rPr>
          <w:color w:val="FF0000"/>
        </w:rPr>
        <w:t xml:space="preserve"> </w:t>
      </w:r>
    </w:p>
    <w:p w14:paraId="4F010B74" w14:textId="77777777" w:rsidR="005368CD" w:rsidRDefault="005368CD" w:rsidP="005368CD">
      <w:pPr>
        <w:pStyle w:val="Default"/>
        <w:ind w:left="720"/>
        <w:jc w:val="both"/>
        <w:rPr>
          <w:color w:val="auto"/>
        </w:rPr>
      </w:pPr>
    </w:p>
    <w:p w14:paraId="4F010B75" w14:textId="77777777" w:rsidR="005368CD" w:rsidRDefault="005368CD" w:rsidP="00094124">
      <w:pPr>
        <w:pStyle w:val="Default"/>
        <w:ind w:left="720" w:hanging="720"/>
        <w:jc w:val="both"/>
        <w:rPr>
          <w:color w:val="auto"/>
        </w:rPr>
      </w:pPr>
    </w:p>
    <w:p w14:paraId="4F010B76" w14:textId="77777777" w:rsidR="00232F03" w:rsidRDefault="005368CD" w:rsidP="00094124">
      <w:pPr>
        <w:pStyle w:val="Default"/>
        <w:ind w:left="720" w:hanging="720"/>
        <w:jc w:val="both"/>
        <w:rPr>
          <w:color w:val="auto"/>
        </w:rPr>
      </w:pPr>
      <w:r>
        <w:rPr>
          <w:color w:val="auto"/>
        </w:rPr>
        <w:t>4.7</w:t>
      </w:r>
      <w:r>
        <w:rPr>
          <w:color w:val="auto"/>
        </w:rPr>
        <w:tab/>
      </w:r>
      <w:r w:rsidR="000F32C0" w:rsidRPr="00003429">
        <w:rPr>
          <w:color w:val="FF0000"/>
        </w:rPr>
        <w:t>[Employer Name]</w:t>
      </w:r>
      <w:r w:rsidR="000F32C0">
        <w:rPr>
          <w:color w:val="auto"/>
        </w:rPr>
        <w:t xml:space="preserve"> will redistribute all other gratuities to </w:t>
      </w:r>
      <w:r w:rsidR="000F32C0" w:rsidRPr="00003429">
        <w:rPr>
          <w:color w:val="FF0000"/>
        </w:rPr>
        <w:t xml:space="preserve">[employees/workers] </w:t>
      </w:r>
      <w:r w:rsidR="000F32C0">
        <w:rPr>
          <w:color w:val="auto"/>
        </w:rPr>
        <w:t>in the following manner:</w:t>
      </w:r>
    </w:p>
    <w:p w14:paraId="4F010B77" w14:textId="77777777" w:rsidR="005368CD" w:rsidRDefault="005368CD" w:rsidP="005368CD">
      <w:pPr>
        <w:pStyle w:val="Default"/>
        <w:jc w:val="both"/>
        <w:rPr>
          <w:color w:val="auto"/>
        </w:rPr>
      </w:pPr>
      <w:r>
        <w:rPr>
          <w:color w:val="auto"/>
        </w:rPr>
        <w:t xml:space="preserve"> </w:t>
      </w:r>
    </w:p>
    <w:p w14:paraId="4F010B78" w14:textId="77777777" w:rsidR="000F32C0" w:rsidRPr="00003429" w:rsidRDefault="000F32C0" w:rsidP="000F32C0">
      <w:pPr>
        <w:pStyle w:val="Default"/>
        <w:numPr>
          <w:ilvl w:val="0"/>
          <w:numId w:val="15"/>
        </w:numPr>
        <w:jc w:val="both"/>
        <w:rPr>
          <w:color w:val="FF0000"/>
        </w:rPr>
      </w:pPr>
      <w:r w:rsidRPr="00003429">
        <w:rPr>
          <w:color w:val="FF0000"/>
        </w:rPr>
        <w:t>[Explain the process for the redistribution of other gratuities]</w:t>
      </w:r>
    </w:p>
    <w:p w14:paraId="4F010B79" w14:textId="77777777" w:rsidR="000F32C0" w:rsidRDefault="000F32C0" w:rsidP="00094124">
      <w:pPr>
        <w:pStyle w:val="Default"/>
        <w:ind w:left="720" w:hanging="720"/>
        <w:jc w:val="both"/>
        <w:rPr>
          <w:color w:val="auto"/>
        </w:rPr>
      </w:pPr>
    </w:p>
    <w:p w14:paraId="4F010B7A" w14:textId="77777777" w:rsidR="00D05DEA" w:rsidRDefault="005B35BD" w:rsidP="00D05DEA">
      <w:pPr>
        <w:pStyle w:val="Default"/>
        <w:numPr>
          <w:ilvl w:val="0"/>
          <w:numId w:val="15"/>
        </w:numPr>
        <w:jc w:val="both"/>
        <w:rPr>
          <w:color w:val="auto"/>
        </w:rPr>
      </w:pPr>
      <w:r>
        <w:rPr>
          <w:color w:val="auto"/>
        </w:rPr>
        <w:lastRenderedPageBreak/>
        <w:t>The r</w:t>
      </w:r>
      <w:r w:rsidR="00302825">
        <w:rPr>
          <w:color w:val="auto"/>
        </w:rPr>
        <w:t xml:space="preserve">edistribution of other gratuities will occur </w:t>
      </w:r>
      <w:r w:rsidR="00302825" w:rsidRPr="00003429">
        <w:rPr>
          <w:color w:val="FF0000"/>
        </w:rPr>
        <w:t>[monthly/weekly/bimonthly]</w:t>
      </w:r>
    </w:p>
    <w:p w14:paraId="4F010B7B" w14:textId="77777777" w:rsidR="00D05DEA" w:rsidRDefault="00D05DEA" w:rsidP="00D05DEA">
      <w:pPr>
        <w:pStyle w:val="Default"/>
        <w:jc w:val="both"/>
        <w:rPr>
          <w:color w:val="auto"/>
        </w:rPr>
      </w:pPr>
    </w:p>
    <w:p w14:paraId="4F010B7C" w14:textId="269A1063" w:rsidR="00D05DEA" w:rsidRDefault="005368CD" w:rsidP="00D05DEA">
      <w:pPr>
        <w:pStyle w:val="Default"/>
        <w:numPr>
          <w:ilvl w:val="0"/>
          <w:numId w:val="15"/>
        </w:numPr>
        <w:jc w:val="both"/>
        <w:rPr>
          <w:color w:val="auto"/>
        </w:rPr>
      </w:pPr>
      <w:r>
        <w:rPr>
          <w:color w:val="auto"/>
        </w:rPr>
        <w:t xml:space="preserve">The redistribution of other gratuities </w:t>
      </w:r>
      <w:r w:rsidR="00F85BCA">
        <w:rPr>
          <w:color w:val="auto"/>
        </w:rPr>
        <w:t>while an</w:t>
      </w:r>
      <w:r w:rsidR="005B35BD">
        <w:rPr>
          <w:color w:val="auto"/>
        </w:rPr>
        <w:t xml:space="preserve"> </w:t>
      </w:r>
      <w:r w:rsidR="005B35BD" w:rsidRPr="00003429">
        <w:rPr>
          <w:color w:val="FF0000"/>
        </w:rPr>
        <w:t xml:space="preserve">[employee/worker] </w:t>
      </w:r>
      <w:r w:rsidR="005B35BD">
        <w:rPr>
          <w:color w:val="auto"/>
        </w:rPr>
        <w:t xml:space="preserve">is </w:t>
      </w:r>
      <w:r w:rsidR="00F85BCA">
        <w:rPr>
          <w:color w:val="auto"/>
        </w:rPr>
        <w:t xml:space="preserve">on leave will occur </w:t>
      </w:r>
      <w:r w:rsidR="00F85BCA" w:rsidRPr="00003429">
        <w:rPr>
          <w:color w:val="FF0000"/>
        </w:rPr>
        <w:t>[</w:t>
      </w:r>
      <w:r w:rsidR="0014043E">
        <w:rPr>
          <w:color w:val="FF0000"/>
        </w:rPr>
        <w:t xml:space="preserve">insert relevant </w:t>
      </w:r>
      <w:proofErr w:type="gramStart"/>
      <w:r w:rsidR="0014043E">
        <w:rPr>
          <w:color w:val="FF0000"/>
        </w:rPr>
        <w:t>time period</w:t>
      </w:r>
      <w:proofErr w:type="gramEnd"/>
      <w:r w:rsidR="00F85BCA" w:rsidRPr="00003429">
        <w:rPr>
          <w:color w:val="FF0000"/>
        </w:rPr>
        <w:t>]</w:t>
      </w:r>
      <w:r w:rsidR="00F85BCA">
        <w:rPr>
          <w:color w:val="auto"/>
        </w:rPr>
        <w:t>.</w:t>
      </w:r>
    </w:p>
    <w:p w14:paraId="4F010B7D" w14:textId="77777777" w:rsidR="00F85BCA" w:rsidRDefault="00F85BCA" w:rsidP="00F85BCA">
      <w:pPr>
        <w:pStyle w:val="Default"/>
        <w:jc w:val="both"/>
        <w:rPr>
          <w:color w:val="auto"/>
        </w:rPr>
      </w:pPr>
    </w:p>
    <w:p w14:paraId="4F010B7E" w14:textId="7F737144" w:rsidR="00D05DEA" w:rsidRPr="0014043E" w:rsidRDefault="0014043E">
      <w:pPr>
        <w:pStyle w:val="Default"/>
        <w:numPr>
          <w:ilvl w:val="0"/>
          <w:numId w:val="15"/>
        </w:numPr>
        <w:jc w:val="both"/>
        <w:rPr>
          <w:color w:val="FF0000"/>
        </w:rPr>
      </w:pPr>
      <w:r w:rsidRPr="0014043E">
        <w:rPr>
          <w:color w:val="FF0000"/>
        </w:rPr>
        <w:t>[Insert</w:t>
      </w:r>
      <w:r>
        <w:rPr>
          <w:color w:val="FF0000"/>
        </w:rPr>
        <w:t xml:space="preserve"> any additional information]</w:t>
      </w:r>
      <w:r w:rsidRPr="00477ACA">
        <w:rPr>
          <w:color w:val="FF0000"/>
        </w:rPr>
        <w:t xml:space="preserve"> </w:t>
      </w:r>
    </w:p>
    <w:p w14:paraId="4F010B7F" w14:textId="77777777" w:rsidR="000F32C0" w:rsidRDefault="000F32C0" w:rsidP="00094124">
      <w:pPr>
        <w:pStyle w:val="Default"/>
        <w:ind w:left="720" w:hanging="720"/>
        <w:jc w:val="both"/>
        <w:rPr>
          <w:color w:val="auto"/>
        </w:rPr>
      </w:pPr>
    </w:p>
    <w:p w14:paraId="4F010B80" w14:textId="77777777" w:rsidR="000F32C0" w:rsidRDefault="00F85BCA" w:rsidP="00094124">
      <w:pPr>
        <w:pStyle w:val="Default"/>
        <w:ind w:left="720" w:hanging="720"/>
        <w:jc w:val="both"/>
        <w:rPr>
          <w:color w:val="auto"/>
        </w:rPr>
      </w:pPr>
      <w:r>
        <w:rPr>
          <w:color w:val="auto"/>
        </w:rPr>
        <w:t>4.8</w:t>
      </w:r>
      <w:r w:rsidR="000F32C0">
        <w:rPr>
          <w:color w:val="auto"/>
        </w:rPr>
        <w:tab/>
      </w:r>
      <w:r w:rsidR="00C00E8E" w:rsidRPr="00003429">
        <w:rPr>
          <w:color w:val="FF0000"/>
        </w:rPr>
        <w:t xml:space="preserve">[Employer Name] </w:t>
      </w:r>
      <w:r w:rsidR="00C00E8E">
        <w:t xml:space="preserve">will provide every </w:t>
      </w:r>
      <w:r w:rsidR="00C00E8E" w:rsidRPr="00003429">
        <w:rPr>
          <w:color w:val="FF0000"/>
        </w:rPr>
        <w:t xml:space="preserve">[employee/worker] </w:t>
      </w:r>
      <w:r w:rsidR="00C00E8E">
        <w:rPr>
          <w:color w:val="auto"/>
        </w:rPr>
        <w:t>with a copy of this policy and</w:t>
      </w:r>
      <w:r w:rsidR="00C00E8E">
        <w:t xml:space="preserve"> display this policy in a manner visible to all </w:t>
      </w:r>
      <w:r w:rsidR="00C00E8E" w:rsidRPr="00003429">
        <w:rPr>
          <w:color w:val="FF0000"/>
        </w:rPr>
        <w:t>[employees/workers]</w:t>
      </w:r>
      <w:r w:rsidR="00C00E8E">
        <w:rPr>
          <w:color w:val="auto"/>
        </w:rPr>
        <w:t>.</w:t>
      </w:r>
    </w:p>
    <w:p w14:paraId="4F010B81" w14:textId="77777777" w:rsidR="00BB7025" w:rsidRDefault="00BB7025" w:rsidP="00094124">
      <w:pPr>
        <w:pStyle w:val="Default"/>
        <w:ind w:left="720" w:hanging="720"/>
        <w:jc w:val="both"/>
        <w:rPr>
          <w:color w:val="auto"/>
        </w:rPr>
      </w:pPr>
    </w:p>
    <w:p w14:paraId="26D454C9" w14:textId="77777777" w:rsidR="00914E47" w:rsidRPr="00365FA3" w:rsidRDefault="00914E47" w:rsidP="00094124">
      <w:pPr>
        <w:pStyle w:val="Default"/>
        <w:ind w:left="720" w:hanging="720"/>
        <w:jc w:val="both"/>
        <w:rPr>
          <w:color w:val="auto"/>
        </w:rPr>
      </w:pPr>
    </w:p>
    <w:p w14:paraId="4F010B82" w14:textId="77777777" w:rsidR="00C16BB2" w:rsidRPr="00305D8C" w:rsidRDefault="00C16BB2" w:rsidP="00305D8C">
      <w:pPr>
        <w:pStyle w:val="Default"/>
        <w:jc w:val="both"/>
        <w:rPr>
          <w:b/>
          <w:bCs/>
          <w:color w:val="auto"/>
        </w:rPr>
      </w:pPr>
      <w:r w:rsidRPr="00305D8C">
        <w:rPr>
          <w:b/>
          <w:bCs/>
          <w:color w:val="auto"/>
        </w:rPr>
        <w:t xml:space="preserve">5. </w:t>
      </w:r>
      <w:r w:rsidR="00232F03" w:rsidRPr="00305D8C">
        <w:rPr>
          <w:b/>
          <w:bCs/>
          <w:color w:val="auto"/>
        </w:rPr>
        <w:tab/>
      </w:r>
      <w:r w:rsidRPr="00305D8C">
        <w:rPr>
          <w:b/>
          <w:bCs/>
          <w:color w:val="auto"/>
        </w:rPr>
        <w:t>Resolution</w:t>
      </w:r>
      <w:r w:rsidRPr="00365FA3">
        <w:rPr>
          <w:b/>
          <w:bCs/>
          <w:color w:val="auto"/>
        </w:rPr>
        <w:t xml:space="preserve"> </w:t>
      </w:r>
      <w:r w:rsidRPr="00365FA3">
        <w:rPr>
          <w:color w:val="auto"/>
        </w:rPr>
        <w:t xml:space="preserve"> </w:t>
      </w:r>
    </w:p>
    <w:p w14:paraId="4F010B83" w14:textId="77777777" w:rsidR="00232F03" w:rsidRPr="00365FA3" w:rsidRDefault="00232F03" w:rsidP="00094124">
      <w:pPr>
        <w:pStyle w:val="Default"/>
        <w:ind w:left="720" w:hanging="720"/>
        <w:jc w:val="both"/>
        <w:rPr>
          <w:color w:val="auto"/>
        </w:rPr>
      </w:pPr>
    </w:p>
    <w:p w14:paraId="4F010B84" w14:textId="77777777" w:rsidR="00C16BB2" w:rsidRPr="00365FA3" w:rsidRDefault="00305D8C" w:rsidP="00094124">
      <w:pPr>
        <w:pStyle w:val="Default"/>
        <w:ind w:left="720" w:hanging="720"/>
        <w:jc w:val="both"/>
        <w:rPr>
          <w:color w:val="auto"/>
        </w:rPr>
      </w:pPr>
      <w:r>
        <w:rPr>
          <w:color w:val="auto"/>
        </w:rPr>
        <w:t>5.1</w:t>
      </w:r>
      <w:r w:rsidR="00C16BB2" w:rsidRPr="00365FA3">
        <w:rPr>
          <w:color w:val="auto"/>
        </w:rPr>
        <w:t xml:space="preserve"> </w:t>
      </w:r>
      <w:r w:rsidR="00232F03" w:rsidRPr="00365FA3">
        <w:rPr>
          <w:color w:val="auto"/>
        </w:rPr>
        <w:tab/>
      </w:r>
      <w:r w:rsidR="00C16BB2" w:rsidRPr="00365FA3">
        <w:rPr>
          <w:color w:val="auto"/>
        </w:rPr>
        <w:t xml:space="preserve">An employee who is dissatisfied with the resolution of a complaint </w:t>
      </w:r>
      <w:r>
        <w:rPr>
          <w:color w:val="auto"/>
        </w:rPr>
        <w:t xml:space="preserve">regarding </w:t>
      </w:r>
      <w:r w:rsidRPr="005368CD">
        <w:rPr>
          <w:color w:val="auto"/>
        </w:rPr>
        <w:t xml:space="preserve">the </w:t>
      </w:r>
      <w:r>
        <w:rPr>
          <w:color w:val="auto"/>
        </w:rPr>
        <w:t>re</w:t>
      </w:r>
      <w:r w:rsidRPr="005368CD">
        <w:rPr>
          <w:color w:val="auto"/>
        </w:rPr>
        <w:t xml:space="preserve">distribution of </w:t>
      </w:r>
      <w:r>
        <w:rPr>
          <w:color w:val="auto"/>
        </w:rPr>
        <w:t>other</w:t>
      </w:r>
      <w:r w:rsidRPr="005368CD">
        <w:rPr>
          <w:color w:val="auto"/>
        </w:rPr>
        <w:t xml:space="preserve"> gratuities allocated to them </w:t>
      </w:r>
      <w:r>
        <w:rPr>
          <w:color w:val="auto"/>
        </w:rPr>
        <w:t xml:space="preserve">or tips received </w:t>
      </w:r>
      <w:r w:rsidR="00C16BB2" w:rsidRPr="00365FA3">
        <w:rPr>
          <w:color w:val="auto"/>
        </w:rPr>
        <w:t xml:space="preserve">may make a complaint to </w:t>
      </w:r>
      <w:r w:rsidR="00DB4DDA" w:rsidRPr="00365FA3">
        <w:rPr>
          <w:color w:val="auto"/>
        </w:rPr>
        <w:t xml:space="preserve">the </w:t>
      </w:r>
      <w:r>
        <w:rPr>
          <w:color w:val="auto"/>
        </w:rPr>
        <w:t xml:space="preserve">Department of </w:t>
      </w:r>
      <w:r w:rsidR="00DB4DDA" w:rsidRPr="00365FA3">
        <w:rPr>
          <w:color w:val="auto"/>
        </w:rPr>
        <w:t xml:space="preserve">Labour </w:t>
      </w:r>
      <w:r w:rsidR="00C16BB2" w:rsidRPr="00365FA3">
        <w:rPr>
          <w:color w:val="auto"/>
        </w:rPr>
        <w:t xml:space="preserve">in accordance with the Employment </w:t>
      </w:r>
      <w:r w:rsidR="00DB4DDA" w:rsidRPr="00365FA3">
        <w:rPr>
          <w:color w:val="auto"/>
        </w:rPr>
        <w:t xml:space="preserve">Act </w:t>
      </w:r>
      <w:r w:rsidR="00C16BB2" w:rsidRPr="00365FA3">
        <w:rPr>
          <w:color w:val="auto"/>
        </w:rPr>
        <w:t>20</w:t>
      </w:r>
      <w:r w:rsidR="00DB4DDA" w:rsidRPr="00365FA3">
        <w:rPr>
          <w:color w:val="auto"/>
        </w:rPr>
        <w:t>00</w:t>
      </w:r>
      <w:r w:rsidR="00C16BB2" w:rsidRPr="00365FA3">
        <w:rPr>
          <w:color w:val="auto"/>
        </w:rPr>
        <w:t xml:space="preserve">. </w:t>
      </w:r>
    </w:p>
    <w:p w14:paraId="4F010B85" w14:textId="77777777" w:rsidR="00232F03" w:rsidRDefault="00232F03" w:rsidP="00094124">
      <w:pPr>
        <w:pStyle w:val="Default"/>
        <w:ind w:left="720" w:hanging="720"/>
        <w:jc w:val="both"/>
        <w:rPr>
          <w:color w:val="auto"/>
        </w:rPr>
      </w:pPr>
    </w:p>
    <w:p w14:paraId="43DE2668" w14:textId="77777777" w:rsidR="00914E47" w:rsidRPr="00365FA3" w:rsidRDefault="00914E47" w:rsidP="00094124">
      <w:pPr>
        <w:pStyle w:val="Default"/>
        <w:ind w:left="720" w:hanging="720"/>
        <w:jc w:val="both"/>
        <w:rPr>
          <w:color w:val="auto"/>
        </w:rPr>
      </w:pPr>
    </w:p>
    <w:p w14:paraId="4F010B86" w14:textId="77777777" w:rsidR="00C16BB2" w:rsidRPr="00365FA3" w:rsidRDefault="00C16BB2" w:rsidP="00094124">
      <w:pPr>
        <w:pStyle w:val="Default"/>
        <w:jc w:val="both"/>
        <w:rPr>
          <w:b/>
          <w:bCs/>
          <w:color w:val="auto"/>
        </w:rPr>
      </w:pPr>
      <w:r w:rsidRPr="00365FA3">
        <w:rPr>
          <w:b/>
          <w:bCs/>
          <w:color w:val="auto"/>
        </w:rPr>
        <w:t xml:space="preserve">6. Confidentiality </w:t>
      </w:r>
    </w:p>
    <w:p w14:paraId="4F010B87" w14:textId="77777777" w:rsidR="00232F03" w:rsidRPr="00365FA3" w:rsidRDefault="00232F03" w:rsidP="00094124">
      <w:pPr>
        <w:pStyle w:val="Default"/>
        <w:jc w:val="both"/>
        <w:rPr>
          <w:color w:val="auto"/>
        </w:rPr>
      </w:pPr>
    </w:p>
    <w:p w14:paraId="4F010B88" w14:textId="77777777" w:rsidR="00232F03" w:rsidRPr="00365FA3" w:rsidRDefault="00C16BB2" w:rsidP="00094124">
      <w:pPr>
        <w:pStyle w:val="Default"/>
        <w:ind w:left="720" w:hanging="720"/>
        <w:jc w:val="both"/>
        <w:rPr>
          <w:color w:val="auto"/>
        </w:rPr>
      </w:pPr>
      <w:r w:rsidRPr="00365FA3">
        <w:rPr>
          <w:color w:val="auto"/>
        </w:rPr>
        <w:t xml:space="preserve">6.1 </w:t>
      </w:r>
      <w:r w:rsidR="00232F03" w:rsidRPr="00365FA3">
        <w:rPr>
          <w:color w:val="auto"/>
        </w:rPr>
        <w:tab/>
      </w:r>
      <w:r w:rsidRPr="00365FA3">
        <w:rPr>
          <w:color w:val="auto"/>
        </w:rPr>
        <w:t>All inquiries, complaints and investigations are treated with confidentiality.</w:t>
      </w:r>
    </w:p>
    <w:p w14:paraId="4F010B89" w14:textId="77777777" w:rsidR="00C16BB2" w:rsidRPr="00365FA3" w:rsidRDefault="00C16BB2" w:rsidP="00094124">
      <w:pPr>
        <w:pStyle w:val="Default"/>
        <w:ind w:left="720" w:hanging="720"/>
        <w:jc w:val="both"/>
        <w:rPr>
          <w:color w:val="auto"/>
        </w:rPr>
      </w:pPr>
      <w:r w:rsidRPr="00365FA3">
        <w:rPr>
          <w:color w:val="auto"/>
        </w:rPr>
        <w:t xml:space="preserve"> </w:t>
      </w:r>
    </w:p>
    <w:p w14:paraId="4F010B8A" w14:textId="77777777" w:rsidR="00235A8F" w:rsidRDefault="00235A8F" w:rsidP="00305D8C">
      <w:pPr>
        <w:jc w:val="both"/>
        <w:rPr>
          <w:rFonts w:ascii="Times New Roman" w:hAnsi="Times New Roman" w:cs="Times New Roman"/>
        </w:rPr>
      </w:pPr>
    </w:p>
    <w:p w14:paraId="4F010B8B" w14:textId="77777777" w:rsidR="001269A5" w:rsidRPr="00305D8C" w:rsidRDefault="001269A5" w:rsidP="00305D8C">
      <w:pPr>
        <w:rPr>
          <w:rFonts w:ascii="Times New Roman" w:hAnsi="Times New Roman" w:cs="Times New Roman"/>
        </w:rPr>
      </w:pPr>
    </w:p>
    <w:sectPr w:rsidR="001269A5" w:rsidRPr="00305D8C" w:rsidSect="00CA52D5">
      <w:footerReference w:type="defaul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8C7D3" w14:textId="77777777" w:rsidR="00EE0CA7" w:rsidRDefault="00EE0CA7" w:rsidP="001269A5">
      <w:pPr>
        <w:spacing w:after="0" w:line="240" w:lineRule="auto"/>
      </w:pPr>
      <w:r>
        <w:separator/>
      </w:r>
    </w:p>
  </w:endnote>
  <w:endnote w:type="continuationSeparator" w:id="0">
    <w:p w14:paraId="375359B5" w14:textId="77777777" w:rsidR="00EE0CA7" w:rsidRDefault="00EE0CA7" w:rsidP="001269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76403479"/>
      <w:docPartObj>
        <w:docPartGallery w:val="Page Numbers (Bottom of Page)"/>
        <w:docPartUnique/>
      </w:docPartObj>
    </w:sdtPr>
    <w:sdtEndPr/>
    <w:sdtContent>
      <w:sdt>
        <w:sdtPr>
          <w:id w:val="-1638951079"/>
          <w:docPartObj>
            <w:docPartGallery w:val="Page Numbers (Top of Page)"/>
            <w:docPartUnique/>
          </w:docPartObj>
        </w:sdtPr>
        <w:sdtEndPr/>
        <w:sdtContent>
          <w:p w14:paraId="4F010B91" w14:textId="68019675" w:rsidR="001269A5" w:rsidRDefault="001D0033" w:rsidP="004D4886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4043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4043E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03E41" w14:textId="77777777" w:rsidR="00EE0CA7" w:rsidRDefault="00EE0CA7" w:rsidP="001269A5">
      <w:pPr>
        <w:spacing w:after="0" w:line="240" w:lineRule="auto"/>
      </w:pPr>
      <w:r>
        <w:separator/>
      </w:r>
    </w:p>
  </w:footnote>
  <w:footnote w:type="continuationSeparator" w:id="0">
    <w:p w14:paraId="3ED952F2" w14:textId="77777777" w:rsidR="00EE0CA7" w:rsidRDefault="00EE0CA7" w:rsidP="001269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52C33"/>
    <w:multiLevelType w:val="multilevel"/>
    <w:tmpl w:val="B56EADE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4692ED9"/>
    <w:multiLevelType w:val="hybridMultilevel"/>
    <w:tmpl w:val="730C091C"/>
    <w:lvl w:ilvl="0" w:tplc="C47A1D06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F267F7"/>
    <w:multiLevelType w:val="hybridMultilevel"/>
    <w:tmpl w:val="60564E5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002266"/>
    <w:multiLevelType w:val="hybridMultilevel"/>
    <w:tmpl w:val="149C1A80"/>
    <w:lvl w:ilvl="0" w:tplc="9290085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8797D04"/>
    <w:multiLevelType w:val="hybridMultilevel"/>
    <w:tmpl w:val="E47E3660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BC42C5A"/>
    <w:multiLevelType w:val="hybridMultilevel"/>
    <w:tmpl w:val="A4CCCCEE"/>
    <w:lvl w:ilvl="0" w:tplc="7234BC00">
      <w:start w:val="1"/>
      <w:numFmt w:val="lowerLetter"/>
      <w:lvlText w:val="(%1)"/>
      <w:lvlJc w:val="left"/>
      <w:pPr>
        <w:ind w:left="108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BE239BA"/>
    <w:multiLevelType w:val="hybridMultilevel"/>
    <w:tmpl w:val="F7842330"/>
    <w:lvl w:ilvl="0" w:tplc="A3EC45B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9E4D54"/>
    <w:multiLevelType w:val="hybridMultilevel"/>
    <w:tmpl w:val="149C1A80"/>
    <w:lvl w:ilvl="0" w:tplc="9290085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E910B87"/>
    <w:multiLevelType w:val="hybridMultilevel"/>
    <w:tmpl w:val="6B309404"/>
    <w:lvl w:ilvl="0" w:tplc="9290085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28814C5"/>
    <w:multiLevelType w:val="multilevel"/>
    <w:tmpl w:val="F310353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8495D8B"/>
    <w:multiLevelType w:val="hybridMultilevel"/>
    <w:tmpl w:val="DDC692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8F237E7"/>
    <w:multiLevelType w:val="hybridMultilevel"/>
    <w:tmpl w:val="97B6AAD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0911BF3"/>
    <w:multiLevelType w:val="hybridMultilevel"/>
    <w:tmpl w:val="86225A0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DE0330F"/>
    <w:multiLevelType w:val="hybridMultilevel"/>
    <w:tmpl w:val="B36A95F0"/>
    <w:lvl w:ilvl="0" w:tplc="54BAD48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F8A75D6"/>
    <w:multiLevelType w:val="hybridMultilevel"/>
    <w:tmpl w:val="149C1A80"/>
    <w:lvl w:ilvl="0" w:tplc="9290085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0811327"/>
    <w:multiLevelType w:val="multilevel"/>
    <w:tmpl w:val="E7CE74EA"/>
    <w:lvl w:ilvl="0">
      <w:start w:val="2"/>
      <w:numFmt w:val="decimal"/>
      <w:lvlText w:val="%1"/>
      <w:lvlJc w:val="left"/>
      <w:pPr>
        <w:ind w:left="360" w:hanging="360"/>
      </w:pPr>
      <w:rPr>
        <w:rFonts w:asciiTheme="minorHAnsi" w:hAnsiTheme="minorHAnsi" w:cstheme="minorBidi"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Theme="minorHAnsi" w:hAnsiTheme="minorHAnsi" w:cstheme="minorBidi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hAnsiTheme="minorHAnsi" w:cstheme="minorBidi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Theme="minorHAnsi" w:hAnsiTheme="minorHAnsi" w:cstheme="minorBidi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Theme="minorHAnsi" w:hAnsiTheme="minorHAnsi" w:cstheme="minorBidi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Theme="minorHAnsi" w:hAnsiTheme="minorHAnsi" w:cstheme="minorBidi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Theme="minorHAnsi" w:hAnsiTheme="minorHAnsi" w:cstheme="minorBidi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Theme="minorHAnsi" w:hAnsiTheme="minorHAnsi" w:cstheme="minorBidi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Theme="minorHAnsi" w:hAnsiTheme="minorHAnsi" w:cstheme="minorBidi" w:hint="default"/>
        <w:color w:val="auto"/>
      </w:rPr>
    </w:lvl>
  </w:abstractNum>
  <w:abstractNum w:abstractNumId="16" w15:restartNumberingAfterBreak="0">
    <w:nsid w:val="6F001150"/>
    <w:multiLevelType w:val="hybridMultilevel"/>
    <w:tmpl w:val="149C1A80"/>
    <w:lvl w:ilvl="0" w:tplc="9290085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7AE1B1D"/>
    <w:multiLevelType w:val="hybridMultilevel"/>
    <w:tmpl w:val="AB6E2F14"/>
    <w:lvl w:ilvl="0" w:tplc="04090019">
      <w:start w:val="1"/>
      <w:numFmt w:val="lowerLetter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8" w15:restartNumberingAfterBreak="0">
    <w:nsid w:val="77D90949"/>
    <w:multiLevelType w:val="hybridMultilevel"/>
    <w:tmpl w:val="E404F982"/>
    <w:lvl w:ilvl="0" w:tplc="C47A1D0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78242278">
    <w:abstractNumId w:val="18"/>
  </w:num>
  <w:num w:numId="2" w16cid:durableId="876504029">
    <w:abstractNumId w:val="16"/>
  </w:num>
  <w:num w:numId="3" w16cid:durableId="568198544">
    <w:abstractNumId w:val="13"/>
  </w:num>
  <w:num w:numId="4" w16cid:durableId="1470633850">
    <w:abstractNumId w:val="4"/>
  </w:num>
  <w:num w:numId="5" w16cid:durableId="256639825">
    <w:abstractNumId w:val="6"/>
  </w:num>
  <w:num w:numId="6" w16cid:durableId="1091198483">
    <w:abstractNumId w:val="11"/>
  </w:num>
  <w:num w:numId="7" w16cid:durableId="808936181">
    <w:abstractNumId w:val="12"/>
  </w:num>
  <w:num w:numId="8" w16cid:durableId="1161115717">
    <w:abstractNumId w:val="10"/>
  </w:num>
  <w:num w:numId="9" w16cid:durableId="1880165571">
    <w:abstractNumId w:val="2"/>
  </w:num>
  <w:num w:numId="10" w16cid:durableId="2073312238">
    <w:abstractNumId w:val="17"/>
  </w:num>
  <w:num w:numId="11" w16cid:durableId="50347092">
    <w:abstractNumId w:val="15"/>
  </w:num>
  <w:num w:numId="12" w16cid:durableId="538397602">
    <w:abstractNumId w:val="9"/>
  </w:num>
  <w:num w:numId="13" w16cid:durableId="845250442">
    <w:abstractNumId w:val="0"/>
  </w:num>
  <w:num w:numId="14" w16cid:durableId="234704142">
    <w:abstractNumId w:val="3"/>
  </w:num>
  <w:num w:numId="15" w16cid:durableId="170340359">
    <w:abstractNumId w:val="8"/>
  </w:num>
  <w:num w:numId="16" w16cid:durableId="481896304">
    <w:abstractNumId w:val="14"/>
  </w:num>
  <w:num w:numId="17" w16cid:durableId="1784304945">
    <w:abstractNumId w:val="1"/>
  </w:num>
  <w:num w:numId="18" w16cid:durableId="400179579">
    <w:abstractNumId w:val="5"/>
  </w:num>
  <w:num w:numId="19" w16cid:durableId="197278497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BB2"/>
    <w:rsid w:val="00003429"/>
    <w:rsid w:val="00094124"/>
    <w:rsid w:val="000C78B7"/>
    <w:rsid w:val="000F32C0"/>
    <w:rsid w:val="001269A5"/>
    <w:rsid w:val="0014043E"/>
    <w:rsid w:val="00182B5F"/>
    <w:rsid w:val="001D0033"/>
    <w:rsid w:val="00232F03"/>
    <w:rsid w:val="00235A8F"/>
    <w:rsid w:val="002A7E27"/>
    <w:rsid w:val="00302825"/>
    <w:rsid w:val="0030443F"/>
    <w:rsid w:val="00305D8C"/>
    <w:rsid w:val="00306492"/>
    <w:rsid w:val="00365FA3"/>
    <w:rsid w:val="003E7983"/>
    <w:rsid w:val="003F3BC4"/>
    <w:rsid w:val="00445AF0"/>
    <w:rsid w:val="004D4886"/>
    <w:rsid w:val="0051120F"/>
    <w:rsid w:val="005326D4"/>
    <w:rsid w:val="005368CD"/>
    <w:rsid w:val="005B35BD"/>
    <w:rsid w:val="005E7598"/>
    <w:rsid w:val="006A18AE"/>
    <w:rsid w:val="007F76F8"/>
    <w:rsid w:val="00860240"/>
    <w:rsid w:val="00863996"/>
    <w:rsid w:val="008F07BE"/>
    <w:rsid w:val="00914E47"/>
    <w:rsid w:val="0094105F"/>
    <w:rsid w:val="00A374DF"/>
    <w:rsid w:val="00B062D9"/>
    <w:rsid w:val="00B532E6"/>
    <w:rsid w:val="00BB7025"/>
    <w:rsid w:val="00C00E8E"/>
    <w:rsid w:val="00C16BB2"/>
    <w:rsid w:val="00C363C9"/>
    <w:rsid w:val="00C635C5"/>
    <w:rsid w:val="00CA52D5"/>
    <w:rsid w:val="00CB53CD"/>
    <w:rsid w:val="00CD44E5"/>
    <w:rsid w:val="00CD7C33"/>
    <w:rsid w:val="00D05DEA"/>
    <w:rsid w:val="00D10434"/>
    <w:rsid w:val="00D86D86"/>
    <w:rsid w:val="00DB4DDA"/>
    <w:rsid w:val="00DD4342"/>
    <w:rsid w:val="00E01016"/>
    <w:rsid w:val="00E32970"/>
    <w:rsid w:val="00E65FAC"/>
    <w:rsid w:val="00EC4F79"/>
    <w:rsid w:val="00EE0CA7"/>
    <w:rsid w:val="00EE5ED5"/>
    <w:rsid w:val="00F309DF"/>
    <w:rsid w:val="00F34531"/>
    <w:rsid w:val="00F73F14"/>
    <w:rsid w:val="00F85BCA"/>
    <w:rsid w:val="00FA461C"/>
    <w:rsid w:val="00FF1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010B1B"/>
  <w15:chartTrackingRefBased/>
  <w15:docId w15:val="{AD474D14-E1DC-46EE-9204-2F1F20726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16B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16BB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A46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61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269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69A5"/>
  </w:style>
  <w:style w:type="paragraph" w:styleId="Footer">
    <w:name w:val="footer"/>
    <w:basedOn w:val="Normal"/>
    <w:link w:val="FooterChar"/>
    <w:uiPriority w:val="99"/>
    <w:unhideWhenUsed/>
    <w:rsid w:val="001269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69A5"/>
  </w:style>
  <w:style w:type="paragraph" w:styleId="Revision">
    <w:name w:val="Revision"/>
    <w:hidden/>
    <w:uiPriority w:val="99"/>
    <w:semiHidden/>
    <w:rsid w:val="007F76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964</Words>
  <Characters>6017</Characters>
  <Application>Microsoft Office Word</Application>
  <DocSecurity>0</DocSecurity>
  <Lines>353</Lines>
  <Paragraphs>188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Bermuda Government</Company>
  <LinksUpToDate>false</LinksUpToDate>
  <CharactersWithSpaces>6793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Cann, Gabrielle F.</dc:creator>
  <cp:keywords/>
  <dc:description/>
  <cp:lastModifiedBy>Attride-Stirling, Jennifer</cp:lastModifiedBy>
  <cp:revision>3</cp:revision>
  <cp:lastPrinted>2024-02-19T21:47:00Z</cp:lastPrinted>
  <dcterms:created xsi:type="dcterms:W3CDTF">2024-02-20T20:44:00Z</dcterms:created>
  <dcterms:modified xsi:type="dcterms:W3CDTF">2024-02-20T20:44:00Z</dcterms:modified>
</cp:coreProperties>
</file>